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BDDE" w14:textId="5BEA0539" w:rsidR="00347960" w:rsidRPr="00347960" w:rsidRDefault="007D0DE4" w:rsidP="00347960">
      <w:pPr>
        <w:rPr>
          <w:rFonts w:ascii="Arial" w:hAnsi="Arial" w:cs="Arial"/>
          <w:b/>
          <w:color w:val="002060"/>
          <w:sz w:val="36"/>
          <w:szCs w:val="36"/>
          <w:u w:val="single"/>
          <w:lang w:eastAsia="en-GB"/>
        </w:rPr>
      </w:pPr>
      <w:r w:rsidRPr="006173C3">
        <w:rPr>
          <w:rFonts w:ascii="Arial" w:hAnsi="Arial" w:cs="Arial"/>
          <w:b/>
          <w:color w:val="002060"/>
          <w:sz w:val="36"/>
          <w:szCs w:val="36"/>
          <w:u w:val="single"/>
          <w:lang w:eastAsia="en-GB"/>
        </w:rPr>
        <w:t xml:space="preserve">RDM Accident &amp; Incident Policy and </w:t>
      </w:r>
      <w:r w:rsidR="00347960">
        <w:rPr>
          <w:rFonts w:ascii="Arial" w:hAnsi="Arial" w:cs="Arial"/>
          <w:b/>
          <w:color w:val="002060"/>
          <w:sz w:val="36"/>
          <w:szCs w:val="36"/>
          <w:u w:val="single"/>
          <w:lang w:eastAsia="en-GB"/>
        </w:rPr>
        <w:t>Procedure</w:t>
      </w:r>
    </w:p>
    <w:p w14:paraId="31F4E1CA" w14:textId="44AEC50D" w:rsidR="00347960" w:rsidRDefault="00347960">
      <w:pPr>
        <w:divId w:val="2055109644"/>
        <w:rPr>
          <w:rFonts w:eastAsia="Times New Roman"/>
        </w:rPr>
      </w:pPr>
    </w:p>
    <w:p w14:paraId="1A86CAB1" w14:textId="77777777" w:rsidR="00347960" w:rsidRDefault="00347960">
      <w:pPr>
        <w:pStyle w:val="Heading1"/>
        <w:divId w:val="205510964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Accident &amp; Incident Reporting Policy</w:t>
      </w:r>
    </w:p>
    <w:p w14:paraId="401AA6A4" w14:textId="77777777" w:rsidR="00347960" w:rsidRDefault="00347960">
      <w:pPr>
        <w:pStyle w:val="NormalWeb"/>
        <w:divId w:val="2055109644"/>
      </w:pPr>
      <w:r>
        <w:rPr>
          <w:rStyle w:val="Strong"/>
        </w:rPr>
        <w:t>Rossendale Drum Majorettes (RDM)</w:t>
      </w:r>
    </w:p>
    <w:p w14:paraId="5977C036" w14:textId="77777777" w:rsidR="00347960" w:rsidRDefault="00347960">
      <w:pPr>
        <w:divId w:val="20551096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21D181" wp14:editId="1E6F1290">
                <wp:extent cx="5731510" cy="1270"/>
                <wp:effectExtent l="0" t="31750" r="0" b="36830"/>
                <wp:docPr id="3354654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4718D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215C144" w14:textId="77777777" w:rsidR="00347960" w:rsidRDefault="00347960">
      <w:pPr>
        <w:pStyle w:val="Heading2"/>
        <w:divId w:val="205510964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About This Policy</w:t>
      </w:r>
    </w:p>
    <w:p w14:paraId="77A42BE3" w14:textId="77777777" w:rsidR="00347960" w:rsidRDefault="00347960">
      <w:pPr>
        <w:pStyle w:val="NormalWeb"/>
        <w:divId w:val="2055109644"/>
      </w:pPr>
      <w:r>
        <w:t>At RDM, we are committed to keeping our members, volunteers, and the public safe. We aim to prevent accidents by carrying out regular risk assessments and putting appropriate safety measures in place.</w:t>
      </w:r>
    </w:p>
    <w:p w14:paraId="703489AA" w14:textId="77777777" w:rsidR="00347960" w:rsidRDefault="00347960">
      <w:pPr>
        <w:pStyle w:val="NormalWeb"/>
        <w:divId w:val="2055109644"/>
      </w:pPr>
      <w:r>
        <w:t>Despite these efforts, accidents or near-misses may still occur. When they do, it’s vital they are properly reported and investigated to prevent reoccurrence and meet legal requirements.</w:t>
      </w:r>
    </w:p>
    <w:p w14:paraId="2A9235AC" w14:textId="77777777" w:rsidR="00347960" w:rsidRDefault="00347960">
      <w:pPr>
        <w:pStyle w:val="NormalWeb"/>
        <w:divId w:val="2055109644"/>
      </w:pPr>
      <w:r>
        <w:t xml:space="preserve">This policy outlines the steps to follow when an </w:t>
      </w:r>
      <w:r>
        <w:rPr>
          <w:rStyle w:val="Strong"/>
        </w:rPr>
        <w:t>accident</w:t>
      </w:r>
      <w:r>
        <w:t xml:space="preserve"> or </w:t>
      </w:r>
      <w:r>
        <w:rPr>
          <w:rStyle w:val="Strong"/>
        </w:rPr>
        <w:t>incident</w:t>
      </w:r>
      <w:r>
        <w:t xml:space="preserve"> occurs during any RDM activity.</w:t>
      </w:r>
    </w:p>
    <w:p w14:paraId="4621C526" w14:textId="77777777" w:rsidR="00347960" w:rsidRDefault="00347960">
      <w:pPr>
        <w:divId w:val="20551096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27E9D8" wp14:editId="6442BA8A">
                <wp:extent cx="5731510" cy="1270"/>
                <wp:effectExtent l="0" t="31750" r="0" b="36830"/>
                <wp:docPr id="2058973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03616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8952F74" w14:textId="77777777" w:rsidR="00347960" w:rsidRDefault="00347960">
      <w:pPr>
        <w:pStyle w:val="Heading2"/>
        <w:divId w:val="205510964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Definitions</w:t>
      </w:r>
    </w:p>
    <w:p w14:paraId="2E4A3727" w14:textId="77777777" w:rsidR="00347960" w:rsidRDefault="00347960" w:rsidP="00347960">
      <w:pPr>
        <w:numPr>
          <w:ilvl w:val="0"/>
          <w:numId w:val="8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Accident:</w:t>
      </w:r>
      <w:r>
        <w:rPr>
          <w:rFonts w:eastAsia="Times New Roman"/>
        </w:rPr>
        <w:t xml:space="preserve"> An unplanned event that results in injury, damage to property, or another loss.</w:t>
      </w:r>
    </w:p>
    <w:p w14:paraId="7032ADFA" w14:textId="77777777" w:rsidR="00347960" w:rsidRDefault="00347960" w:rsidP="00347960">
      <w:pPr>
        <w:numPr>
          <w:ilvl w:val="0"/>
          <w:numId w:val="8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Incident:</w:t>
      </w:r>
      <w:r>
        <w:rPr>
          <w:rFonts w:eastAsia="Times New Roman"/>
        </w:rPr>
        <w:t xml:space="preserve"> An unplanned event that </w:t>
      </w:r>
      <w:r>
        <w:rPr>
          <w:rStyle w:val="Emphasis"/>
          <w:rFonts w:eastAsia="Times New Roman"/>
        </w:rPr>
        <w:t>could have</w:t>
      </w:r>
      <w:r>
        <w:rPr>
          <w:rFonts w:eastAsia="Times New Roman"/>
        </w:rPr>
        <w:t xml:space="preserve"> resulted in injury or damage but didn’t.</w:t>
      </w:r>
    </w:p>
    <w:p w14:paraId="634955B7" w14:textId="77777777" w:rsidR="00347960" w:rsidRDefault="00347960">
      <w:pPr>
        <w:spacing w:after="0"/>
        <w:divId w:val="20551096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FB2D60" wp14:editId="3508B5A2">
                <wp:extent cx="5731510" cy="1270"/>
                <wp:effectExtent l="0" t="31750" r="0" b="36830"/>
                <wp:docPr id="5901522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88B2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F6A3E1A" w14:textId="77777777" w:rsidR="00347960" w:rsidRDefault="00347960">
      <w:pPr>
        <w:pStyle w:val="Heading2"/>
        <w:divId w:val="205510964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Immediate Actions After an Accident/Incident</w:t>
      </w:r>
    </w:p>
    <w:p w14:paraId="79DD1F25" w14:textId="77777777" w:rsidR="00347960" w:rsidRDefault="00347960" w:rsidP="00347960">
      <w:pPr>
        <w:numPr>
          <w:ilvl w:val="0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Make the area safe</w:t>
      </w:r>
      <w:r>
        <w:rPr>
          <w:rFonts w:eastAsia="Times New Roman"/>
        </w:rPr>
        <w:t xml:space="preserve"> to prevent further harm.</w:t>
      </w:r>
    </w:p>
    <w:p w14:paraId="3300B505" w14:textId="77777777" w:rsidR="00347960" w:rsidRDefault="00347960" w:rsidP="00347960">
      <w:pPr>
        <w:numPr>
          <w:ilvl w:val="0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Call a first aider</w:t>
      </w:r>
      <w:r>
        <w:rPr>
          <w:rFonts w:eastAsia="Times New Roman"/>
        </w:rPr>
        <w:t xml:space="preserve"> if someone is injured.</w:t>
      </w:r>
    </w:p>
    <w:p w14:paraId="3D2D4DEB" w14:textId="77777777" w:rsidR="00347960" w:rsidRDefault="00347960" w:rsidP="00347960">
      <w:pPr>
        <w:numPr>
          <w:ilvl w:val="0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Contact emergency services (999)</w:t>
      </w:r>
      <w:r>
        <w:rPr>
          <w:rFonts w:eastAsia="Times New Roman"/>
        </w:rPr>
        <w:t xml:space="preserve"> if needed.</w:t>
      </w:r>
    </w:p>
    <w:p w14:paraId="0E1306B1" w14:textId="77777777" w:rsidR="00347960" w:rsidRDefault="00347960" w:rsidP="00347960">
      <w:pPr>
        <w:numPr>
          <w:ilvl w:val="0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Report the incident</w:t>
      </w:r>
      <w:r>
        <w:rPr>
          <w:rFonts w:eastAsia="Times New Roman"/>
        </w:rPr>
        <w:t xml:space="preserve"> using the official Accident or Incident Reporting Book (held by the Secretary).</w:t>
      </w:r>
    </w:p>
    <w:p w14:paraId="0AF4715F" w14:textId="77777777" w:rsidR="00347960" w:rsidRDefault="00347960" w:rsidP="00347960">
      <w:pPr>
        <w:numPr>
          <w:ilvl w:val="0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Notify relevant parties</w:t>
      </w:r>
      <w:r>
        <w:rPr>
          <w:rFonts w:eastAsia="Times New Roman"/>
        </w:rPr>
        <w:t xml:space="preserve">: </w:t>
      </w:r>
    </w:p>
    <w:p w14:paraId="5EADFE69" w14:textId="77777777" w:rsidR="00347960" w:rsidRDefault="00347960" w:rsidP="00347960">
      <w:pPr>
        <w:numPr>
          <w:ilvl w:val="1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RDM’s insurance provider</w:t>
      </w:r>
    </w:p>
    <w:p w14:paraId="5405E520" w14:textId="77777777" w:rsidR="00347960" w:rsidRDefault="00347960" w:rsidP="00347960">
      <w:pPr>
        <w:numPr>
          <w:ilvl w:val="1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The Health and Safety Executive (HSE)</w:t>
      </w:r>
      <w:r>
        <w:rPr>
          <w:rFonts w:eastAsia="Times New Roman"/>
        </w:rPr>
        <w:t xml:space="preserve"> for serious cases under RIDDOR: </w:t>
      </w:r>
    </w:p>
    <w:p w14:paraId="0133D472" w14:textId="77777777" w:rsidR="00347960" w:rsidRDefault="00347960" w:rsidP="00347960">
      <w:pPr>
        <w:numPr>
          <w:ilvl w:val="2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Fonts w:eastAsia="Times New Roman"/>
        </w:rPr>
        <w:t xml:space="preserve">Online: </w:t>
      </w:r>
      <w:hyperlink r:id="rId7" w:history="1">
        <w:r>
          <w:rPr>
            <w:rStyle w:val="Hyperlink"/>
            <w:rFonts w:eastAsia="Times New Roman"/>
          </w:rPr>
          <w:t>www.hse.gov.uk/riddor</w:t>
        </w:r>
      </w:hyperlink>
    </w:p>
    <w:p w14:paraId="3C69C865" w14:textId="77777777" w:rsidR="00347960" w:rsidRDefault="00347960" w:rsidP="00347960">
      <w:pPr>
        <w:numPr>
          <w:ilvl w:val="2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Fonts w:eastAsia="Times New Roman"/>
        </w:rPr>
        <w:t>Phone: 0845 300 9926</w:t>
      </w:r>
    </w:p>
    <w:p w14:paraId="4139A043" w14:textId="77777777" w:rsidR="00347960" w:rsidRDefault="00347960" w:rsidP="00347960">
      <w:pPr>
        <w:numPr>
          <w:ilvl w:val="0"/>
          <w:numId w:val="9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Investigate</w:t>
      </w:r>
      <w:r>
        <w:rPr>
          <w:rFonts w:eastAsia="Times New Roman"/>
        </w:rPr>
        <w:t xml:space="preserve"> serious incidents thoroughly, especially those reportable under RIDDOR.</w:t>
      </w:r>
    </w:p>
    <w:p w14:paraId="5AC5F9EA" w14:textId="77777777" w:rsidR="00347960" w:rsidRDefault="00347960">
      <w:pPr>
        <w:spacing w:after="0"/>
        <w:divId w:val="20551096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2CE823" wp14:editId="17D249DA">
                <wp:extent cx="5731510" cy="1270"/>
                <wp:effectExtent l="0" t="31750" r="0" b="36830"/>
                <wp:docPr id="12119753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792B2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8115C19" w14:textId="77777777" w:rsidR="00347960" w:rsidRDefault="00347960">
      <w:pPr>
        <w:pStyle w:val="Heading2"/>
        <w:divId w:val="205510964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What Should Be Reported?</w:t>
      </w:r>
    </w:p>
    <w:p w14:paraId="4D071FF8" w14:textId="77777777" w:rsidR="00347960" w:rsidRDefault="00347960" w:rsidP="00347960">
      <w:pPr>
        <w:numPr>
          <w:ilvl w:val="0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All accidents</w:t>
      </w:r>
      <w:r>
        <w:rPr>
          <w:rFonts w:eastAsia="Times New Roman"/>
        </w:rPr>
        <w:t xml:space="preserve"> involving members, volunteers, or third parties—even minor ones.</w:t>
      </w:r>
    </w:p>
    <w:p w14:paraId="256254B9" w14:textId="77777777" w:rsidR="00347960" w:rsidRDefault="00347960" w:rsidP="00347960">
      <w:pPr>
        <w:numPr>
          <w:ilvl w:val="0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Near-miss incidents</w:t>
      </w:r>
      <w:r>
        <w:rPr>
          <w:rFonts w:eastAsia="Times New Roman"/>
        </w:rPr>
        <w:t xml:space="preserve"> where no one was hurt, but injury was possible.</w:t>
      </w:r>
    </w:p>
    <w:p w14:paraId="4858F8B3" w14:textId="77777777" w:rsidR="00347960" w:rsidRDefault="00347960" w:rsidP="00347960">
      <w:pPr>
        <w:numPr>
          <w:ilvl w:val="0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lastRenderedPageBreak/>
        <w:t>Any physical assault or verbal abuse</w:t>
      </w:r>
      <w:r>
        <w:rPr>
          <w:rFonts w:eastAsia="Times New Roman"/>
        </w:rPr>
        <w:t xml:space="preserve"> towards members or volunteers.</w:t>
      </w:r>
    </w:p>
    <w:p w14:paraId="1849CD69" w14:textId="77777777" w:rsidR="00347960" w:rsidRDefault="00347960" w:rsidP="00347960">
      <w:pPr>
        <w:numPr>
          <w:ilvl w:val="0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Dangerous occurrences</w:t>
      </w:r>
      <w:r>
        <w:rPr>
          <w:rFonts w:eastAsia="Times New Roman"/>
        </w:rPr>
        <w:t xml:space="preserve"> including: </w:t>
      </w:r>
    </w:p>
    <w:p w14:paraId="6259FB93" w14:textId="77777777" w:rsidR="00347960" w:rsidRDefault="00347960" w:rsidP="00347960">
      <w:pPr>
        <w:numPr>
          <w:ilvl w:val="1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Fonts w:eastAsia="Times New Roman"/>
        </w:rPr>
        <w:t>Fires or gas leaks</w:t>
      </w:r>
    </w:p>
    <w:p w14:paraId="31152CB7" w14:textId="77777777" w:rsidR="00347960" w:rsidRDefault="00347960" w:rsidP="00347960">
      <w:pPr>
        <w:numPr>
          <w:ilvl w:val="1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Fonts w:eastAsia="Times New Roman"/>
        </w:rPr>
        <w:t>Chemical spills</w:t>
      </w:r>
    </w:p>
    <w:p w14:paraId="14613B0E" w14:textId="77777777" w:rsidR="00347960" w:rsidRDefault="00347960" w:rsidP="00347960">
      <w:pPr>
        <w:numPr>
          <w:ilvl w:val="1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Fonts w:eastAsia="Times New Roman"/>
        </w:rPr>
        <w:t>Structural collapses</w:t>
      </w:r>
    </w:p>
    <w:p w14:paraId="71234201" w14:textId="77777777" w:rsidR="00347960" w:rsidRDefault="00347960" w:rsidP="00347960">
      <w:pPr>
        <w:numPr>
          <w:ilvl w:val="1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Fonts w:eastAsia="Times New Roman"/>
        </w:rPr>
        <w:t>Electrical failures or shocks</w:t>
      </w:r>
    </w:p>
    <w:p w14:paraId="70A809DC" w14:textId="77777777" w:rsidR="00347960" w:rsidRDefault="00347960" w:rsidP="00347960">
      <w:pPr>
        <w:numPr>
          <w:ilvl w:val="1"/>
          <w:numId w:val="10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Fonts w:eastAsia="Times New Roman"/>
        </w:rPr>
        <w:t>Damage to asbestos or other hazardous materials</w:t>
      </w:r>
    </w:p>
    <w:p w14:paraId="798F3388" w14:textId="77777777" w:rsidR="00347960" w:rsidRDefault="00347960">
      <w:pPr>
        <w:spacing w:after="0"/>
        <w:divId w:val="20551096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680071" wp14:editId="25E5DD7F">
                <wp:extent cx="5731510" cy="1270"/>
                <wp:effectExtent l="0" t="31750" r="0" b="36830"/>
                <wp:docPr id="20683939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7B3CA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BnnNoc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5B8D6EE" w14:textId="77777777" w:rsidR="00347960" w:rsidRDefault="00347960">
      <w:pPr>
        <w:pStyle w:val="Heading2"/>
        <w:divId w:val="2055109644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RIDDOR – Reportable Incidents</w:t>
      </w:r>
    </w:p>
    <w:p w14:paraId="1F1A18F1" w14:textId="1A016056" w:rsidR="00347960" w:rsidRDefault="00347960">
      <w:pPr>
        <w:pStyle w:val="NormalWeb"/>
        <w:divId w:val="2055109644"/>
      </w:pPr>
      <w:r>
        <w:t xml:space="preserve">Under the </w:t>
      </w:r>
      <w:r>
        <w:rPr>
          <w:rStyle w:val="Strong"/>
        </w:rPr>
        <w:t>Reporting of Injuries, Diseases and Dangerous Occurrences Regulations 1995 (RIDDOR)</w:t>
      </w:r>
      <w:r>
        <w:t xml:space="preserve">, certain events </w:t>
      </w:r>
      <w:r>
        <w:rPr>
          <w:rStyle w:val="Strong"/>
        </w:rPr>
        <w:t>must</w:t>
      </w:r>
      <w:r>
        <w:t xml:space="preserve"> be reported to the </w:t>
      </w:r>
      <w:r>
        <w:rPr>
          <w:rStyle w:val="Strong"/>
        </w:rPr>
        <w:t>HSE</w:t>
      </w:r>
      <w:r>
        <w:t xml:space="preserve"> by the </w:t>
      </w:r>
      <w:r w:rsidR="008C1080">
        <w:t xml:space="preserve">Director </w:t>
      </w:r>
      <w:r>
        <w:t>as soon as possible.</w:t>
      </w:r>
    </w:p>
    <w:p w14:paraId="473B9D08" w14:textId="77777777" w:rsidR="00347960" w:rsidRDefault="00347960">
      <w:pPr>
        <w:pStyle w:val="NormalWeb"/>
        <w:divId w:val="2055109644"/>
      </w:pPr>
      <w:r>
        <w:t>These include:</w:t>
      </w:r>
    </w:p>
    <w:p w14:paraId="550420AF" w14:textId="77777777" w:rsidR="00347960" w:rsidRDefault="00347960" w:rsidP="00347960">
      <w:pPr>
        <w:numPr>
          <w:ilvl w:val="0"/>
          <w:numId w:val="11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Bone fractures</w:t>
      </w:r>
      <w:r>
        <w:rPr>
          <w:rFonts w:eastAsia="Times New Roman"/>
        </w:rPr>
        <w:t xml:space="preserve"> (excluding fingers or toes)</w:t>
      </w:r>
    </w:p>
    <w:p w14:paraId="1A66BF2E" w14:textId="77777777" w:rsidR="00347960" w:rsidRDefault="00347960" w:rsidP="00347960">
      <w:pPr>
        <w:numPr>
          <w:ilvl w:val="0"/>
          <w:numId w:val="11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Amputations</w:t>
      </w:r>
      <w:r>
        <w:rPr>
          <w:rFonts w:eastAsia="Times New Roman"/>
        </w:rPr>
        <w:t xml:space="preserve"> or dislocations of the shoulder, hip, knee, or spine</w:t>
      </w:r>
    </w:p>
    <w:p w14:paraId="72C106DF" w14:textId="77777777" w:rsidR="00347960" w:rsidRDefault="00347960" w:rsidP="00347960">
      <w:pPr>
        <w:numPr>
          <w:ilvl w:val="0"/>
          <w:numId w:val="11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Loss of sight</w:t>
      </w:r>
      <w:r>
        <w:rPr>
          <w:rFonts w:eastAsia="Times New Roman"/>
        </w:rPr>
        <w:t>, whether temporary or permanent</w:t>
      </w:r>
    </w:p>
    <w:p w14:paraId="72319DEF" w14:textId="77777777" w:rsidR="00347960" w:rsidRDefault="00347960" w:rsidP="00347960">
      <w:pPr>
        <w:numPr>
          <w:ilvl w:val="0"/>
          <w:numId w:val="11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Burns or injuries to the eye</w:t>
      </w:r>
      <w:r>
        <w:rPr>
          <w:rFonts w:eastAsia="Times New Roman"/>
        </w:rPr>
        <w:t>, including chemical or hot metal contact</w:t>
      </w:r>
    </w:p>
    <w:p w14:paraId="7484BC80" w14:textId="77777777" w:rsidR="00347960" w:rsidRDefault="00347960" w:rsidP="00347960">
      <w:pPr>
        <w:numPr>
          <w:ilvl w:val="0"/>
          <w:numId w:val="11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Injuries from electric shock</w:t>
      </w:r>
    </w:p>
    <w:p w14:paraId="2340833F" w14:textId="77777777" w:rsidR="00347960" w:rsidRDefault="00347960" w:rsidP="00347960">
      <w:pPr>
        <w:numPr>
          <w:ilvl w:val="0"/>
          <w:numId w:val="11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Injuries causing unconsciousness or requiring resuscitation</w:t>
      </w:r>
    </w:p>
    <w:p w14:paraId="7CF7CE64" w14:textId="77777777" w:rsidR="00347960" w:rsidRDefault="00347960" w:rsidP="00347960">
      <w:pPr>
        <w:numPr>
          <w:ilvl w:val="0"/>
          <w:numId w:val="11"/>
        </w:numPr>
        <w:spacing w:before="100" w:beforeAutospacing="1" w:after="100" w:afterAutospacing="1" w:line="240" w:lineRule="auto"/>
        <w:divId w:val="2055109644"/>
        <w:rPr>
          <w:rFonts w:eastAsia="Times New Roman"/>
        </w:rPr>
      </w:pPr>
      <w:r>
        <w:rPr>
          <w:rStyle w:val="Strong"/>
          <w:rFonts w:eastAsia="Times New Roman"/>
        </w:rPr>
        <w:t>Any injury leading to hospitalisation for over 24 hours</w:t>
      </w:r>
    </w:p>
    <w:p w14:paraId="49B5CF9C" w14:textId="77777777" w:rsidR="00347960" w:rsidRDefault="00347960">
      <w:pPr>
        <w:spacing w:after="0"/>
        <w:divId w:val="20551096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6F20EF" wp14:editId="084F5BD3">
                <wp:extent cx="5731510" cy="1270"/>
                <wp:effectExtent l="0" t="31750" r="0" b="36830"/>
                <wp:docPr id="17847502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4AB2C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EEA621F" w14:textId="77777777" w:rsidR="00347960" w:rsidRDefault="00347960">
      <w:pPr>
        <w:pStyle w:val="NormalWeb"/>
        <w:divId w:val="2055109644"/>
      </w:pPr>
      <w:r>
        <w:t>By following this procedure, RDM ensures that we act responsibly, protect our members, and comply with legal health and safety duties.</w:t>
      </w:r>
    </w:p>
    <w:p w14:paraId="38AC6059" w14:textId="510AC73A" w:rsidR="00347960" w:rsidRPr="008C1080" w:rsidRDefault="00347960" w:rsidP="008C1080">
      <w:pPr>
        <w:divId w:val="20551096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826FD0" wp14:editId="12086751">
                <wp:extent cx="5731510" cy="1270"/>
                <wp:effectExtent l="0" t="31750" r="0" b="36830"/>
                <wp:docPr id="19899259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7C588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FFB8822" w14:textId="77777777" w:rsidR="007D0DE4" w:rsidRDefault="007D0DE4" w:rsidP="007D0DE4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FF8725F" w14:textId="77777777" w:rsidR="00926B60" w:rsidRPr="00446A5D" w:rsidRDefault="00926B60" w:rsidP="007D0DE4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55A7AC8" w14:textId="77777777" w:rsidR="00912D76" w:rsidRPr="00446A5D" w:rsidRDefault="00912D76" w:rsidP="00912D76">
      <w:pPr>
        <w:rPr>
          <w:rFonts w:ascii="Arial" w:hAnsi="Arial" w:cs="Arial"/>
          <w:b/>
          <w:color w:val="002060"/>
          <w:sz w:val="24"/>
          <w:szCs w:val="24"/>
        </w:rPr>
      </w:pPr>
      <w:r w:rsidRPr="00446A5D">
        <w:rPr>
          <w:rFonts w:ascii="Arial" w:hAnsi="Arial" w:cs="Arial"/>
          <w:b/>
          <w:color w:val="002060"/>
          <w:sz w:val="24"/>
          <w:szCs w:val="24"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46A5D" w:rsidRPr="00446A5D" w14:paraId="2210ACF0" w14:textId="77777777" w:rsidTr="4120BC2A">
        <w:tc>
          <w:tcPr>
            <w:tcW w:w="2254" w:type="dxa"/>
          </w:tcPr>
          <w:p w14:paraId="6B25149C" w14:textId="77777777" w:rsidR="00912D76" w:rsidRPr="00446A5D" w:rsidRDefault="00912D76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Version</w:t>
            </w:r>
          </w:p>
        </w:tc>
        <w:tc>
          <w:tcPr>
            <w:tcW w:w="2254" w:type="dxa"/>
          </w:tcPr>
          <w:p w14:paraId="0894893B" w14:textId="77777777" w:rsidR="00912D76" w:rsidRPr="00446A5D" w:rsidRDefault="00912D76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Author/Reviewer</w:t>
            </w:r>
          </w:p>
        </w:tc>
        <w:tc>
          <w:tcPr>
            <w:tcW w:w="2254" w:type="dxa"/>
          </w:tcPr>
          <w:p w14:paraId="456146EB" w14:textId="77777777" w:rsidR="00912D76" w:rsidRPr="00446A5D" w:rsidRDefault="00912D76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</w:t>
            </w:r>
          </w:p>
        </w:tc>
        <w:tc>
          <w:tcPr>
            <w:tcW w:w="2254" w:type="dxa"/>
          </w:tcPr>
          <w:p w14:paraId="3FEA7ED6" w14:textId="77777777" w:rsidR="00912D76" w:rsidRPr="00446A5D" w:rsidRDefault="00912D76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Comments</w:t>
            </w:r>
          </w:p>
        </w:tc>
      </w:tr>
      <w:tr w:rsidR="00446A5D" w:rsidRPr="00446A5D" w14:paraId="1701FDA4" w14:textId="77777777" w:rsidTr="4120BC2A">
        <w:tc>
          <w:tcPr>
            <w:tcW w:w="2254" w:type="dxa"/>
          </w:tcPr>
          <w:p w14:paraId="74C73AD1" w14:textId="0B6610D2" w:rsidR="00912D76" w:rsidRPr="00446A5D" w:rsidRDefault="4120BC2A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120BC2A">
              <w:rPr>
                <w:rFonts w:ascii="Arial" w:hAnsi="Arial" w:cs="Arial"/>
                <w:color w:val="002060"/>
                <w:sz w:val="24"/>
                <w:szCs w:val="24"/>
              </w:rPr>
              <w:t>RDM_P011_A</w:t>
            </w:r>
          </w:p>
        </w:tc>
        <w:tc>
          <w:tcPr>
            <w:tcW w:w="2254" w:type="dxa"/>
          </w:tcPr>
          <w:p w14:paraId="1A2856A5" w14:textId="77777777" w:rsidR="00912D76" w:rsidRPr="00446A5D" w:rsidRDefault="00912D76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Simon Creasey</w:t>
            </w:r>
          </w:p>
        </w:tc>
        <w:tc>
          <w:tcPr>
            <w:tcW w:w="2254" w:type="dxa"/>
          </w:tcPr>
          <w:p w14:paraId="1890AF04" w14:textId="71D1B8E4" w:rsidR="00912D76" w:rsidRPr="00446A5D" w:rsidRDefault="00530A30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 xml:space="preserve">June </w:t>
            </w:r>
            <w:r w:rsidR="00912D76" w:rsidRPr="00446A5D">
              <w:rPr>
                <w:rFonts w:ascii="Arial" w:hAnsi="Arial" w:cs="Arial"/>
                <w:color w:val="002060"/>
                <w:sz w:val="24"/>
                <w:szCs w:val="24"/>
              </w:rPr>
              <w:t>2018</w:t>
            </w:r>
          </w:p>
        </w:tc>
        <w:tc>
          <w:tcPr>
            <w:tcW w:w="2254" w:type="dxa"/>
          </w:tcPr>
          <w:p w14:paraId="0196F357" w14:textId="77777777" w:rsidR="00912D76" w:rsidRPr="00446A5D" w:rsidRDefault="00912D76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Initial Draft</w:t>
            </w:r>
          </w:p>
        </w:tc>
      </w:tr>
      <w:tr w:rsidR="00446A5D" w:rsidRPr="00446A5D" w14:paraId="5F89FA8F" w14:textId="77777777" w:rsidTr="4120BC2A">
        <w:tc>
          <w:tcPr>
            <w:tcW w:w="2254" w:type="dxa"/>
          </w:tcPr>
          <w:p w14:paraId="426C366D" w14:textId="5A0BA01D" w:rsidR="00912D76" w:rsidRPr="00446A5D" w:rsidRDefault="4120BC2A" w:rsidP="4120BC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120BC2A">
              <w:rPr>
                <w:rFonts w:ascii="Arial" w:hAnsi="Arial" w:cs="Arial"/>
                <w:color w:val="002060"/>
                <w:sz w:val="24"/>
                <w:szCs w:val="24"/>
              </w:rPr>
              <w:t>RDM_ P011_B</w:t>
            </w:r>
          </w:p>
        </w:tc>
        <w:tc>
          <w:tcPr>
            <w:tcW w:w="2254" w:type="dxa"/>
          </w:tcPr>
          <w:p w14:paraId="4C70BB44" w14:textId="77777777" w:rsidR="00912D76" w:rsidRPr="00446A5D" w:rsidRDefault="00912D76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Becky Nightingale</w:t>
            </w:r>
          </w:p>
        </w:tc>
        <w:tc>
          <w:tcPr>
            <w:tcW w:w="2254" w:type="dxa"/>
          </w:tcPr>
          <w:p w14:paraId="1BCD02C3" w14:textId="01B30217" w:rsidR="00912D76" w:rsidRPr="00446A5D" w:rsidRDefault="00B27773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August</w:t>
            </w:r>
            <w:r w:rsidR="00912D76" w:rsidRPr="00446A5D">
              <w:rPr>
                <w:rFonts w:ascii="Arial" w:hAnsi="Arial" w:cs="Arial"/>
                <w:color w:val="002060"/>
                <w:sz w:val="24"/>
                <w:szCs w:val="24"/>
              </w:rPr>
              <w:t xml:space="preserve"> 2019</w:t>
            </w:r>
          </w:p>
        </w:tc>
        <w:tc>
          <w:tcPr>
            <w:tcW w:w="2254" w:type="dxa"/>
          </w:tcPr>
          <w:p w14:paraId="22EFAB43" w14:textId="060A57A3" w:rsidR="00912D76" w:rsidRPr="00446A5D" w:rsidRDefault="4E471798" w:rsidP="00CF6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E471798">
              <w:rPr>
                <w:rFonts w:ascii="Arial" w:hAnsi="Arial" w:cs="Arial"/>
                <w:color w:val="002060"/>
                <w:sz w:val="24"/>
                <w:szCs w:val="24"/>
              </w:rPr>
              <w:t xml:space="preserve">Content review </w:t>
            </w:r>
          </w:p>
        </w:tc>
      </w:tr>
      <w:tr w:rsidR="00446A5D" w:rsidRPr="00446A5D" w14:paraId="7BCD8038" w14:textId="77777777" w:rsidTr="4120BC2A">
        <w:tc>
          <w:tcPr>
            <w:tcW w:w="2254" w:type="dxa"/>
          </w:tcPr>
          <w:p w14:paraId="187B83F1" w14:textId="214C8BB2" w:rsidR="0CE2B657" w:rsidRDefault="4120BC2A" w:rsidP="4120BC2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RDM_</w:t>
            </w:r>
            <w:r w:rsidRPr="4120BC2A">
              <w:rPr>
                <w:rFonts w:ascii="Arial" w:hAnsi="Arial" w:cs="Arial"/>
                <w:color w:val="002060"/>
                <w:sz w:val="24"/>
                <w:szCs w:val="24"/>
              </w:rPr>
              <w:t xml:space="preserve"> P011</w:t>
            </w: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_C</w:t>
            </w:r>
          </w:p>
        </w:tc>
        <w:tc>
          <w:tcPr>
            <w:tcW w:w="2254" w:type="dxa"/>
          </w:tcPr>
          <w:p w14:paraId="25E7A5F8" w14:textId="45FB317A" w:rsidR="0CE2B657" w:rsidRDefault="0CE2B657" w:rsidP="0CE2B65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CE2B657">
              <w:rPr>
                <w:rFonts w:ascii="Arial" w:eastAsia="Arial" w:hAnsi="Arial" w:cs="Arial"/>
                <w:color w:val="000000" w:themeColor="text1"/>
                <w:lang w:val="en-US"/>
              </w:rPr>
              <w:t>Emma Carrick</w:t>
            </w:r>
          </w:p>
        </w:tc>
        <w:tc>
          <w:tcPr>
            <w:tcW w:w="2254" w:type="dxa"/>
          </w:tcPr>
          <w:p w14:paraId="3769DA9D" w14:textId="78EDAA79" w:rsidR="0CE2B657" w:rsidRDefault="0CE2B657" w:rsidP="0CE2B65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CE2B657">
              <w:rPr>
                <w:rFonts w:ascii="Arial" w:eastAsia="Arial" w:hAnsi="Arial" w:cs="Arial"/>
                <w:color w:val="000000" w:themeColor="text1"/>
                <w:lang w:val="en-US"/>
              </w:rPr>
              <w:t>June 2021</w:t>
            </w:r>
          </w:p>
        </w:tc>
        <w:tc>
          <w:tcPr>
            <w:tcW w:w="2254" w:type="dxa"/>
          </w:tcPr>
          <w:p w14:paraId="0D77C8E6" w14:textId="03E1571E" w:rsidR="0CE2B657" w:rsidRDefault="0CE2B657" w:rsidP="0CE2B65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CE2B657">
              <w:rPr>
                <w:rFonts w:ascii="Arial" w:eastAsia="Arial" w:hAnsi="Arial" w:cs="Arial"/>
                <w:color w:val="000000" w:themeColor="text1"/>
                <w:lang w:val="en-US"/>
              </w:rPr>
              <w:t>Content review</w:t>
            </w:r>
          </w:p>
        </w:tc>
      </w:tr>
      <w:tr w:rsidR="00446A5D" w:rsidRPr="00446A5D" w14:paraId="34E3575B" w14:textId="77777777" w:rsidTr="4120BC2A">
        <w:tc>
          <w:tcPr>
            <w:tcW w:w="2254" w:type="dxa"/>
          </w:tcPr>
          <w:p w14:paraId="4B6DE71E" w14:textId="509C4774" w:rsidR="0CE2B657" w:rsidRDefault="4120BC2A" w:rsidP="4120BC2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RDM_</w:t>
            </w:r>
            <w:r w:rsidRPr="4120BC2A">
              <w:rPr>
                <w:rFonts w:ascii="Arial" w:hAnsi="Arial" w:cs="Arial"/>
                <w:color w:val="002060"/>
                <w:sz w:val="24"/>
                <w:szCs w:val="24"/>
              </w:rPr>
              <w:t xml:space="preserve"> P011</w:t>
            </w: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_D</w:t>
            </w:r>
          </w:p>
        </w:tc>
        <w:tc>
          <w:tcPr>
            <w:tcW w:w="2254" w:type="dxa"/>
          </w:tcPr>
          <w:p w14:paraId="5F97063F" w14:textId="2D4747DD" w:rsidR="0CE2B657" w:rsidRDefault="0CE2B657" w:rsidP="0CE2B65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CE2B657">
              <w:rPr>
                <w:rFonts w:ascii="Arial" w:eastAsia="Arial" w:hAnsi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2254" w:type="dxa"/>
          </w:tcPr>
          <w:p w14:paraId="3A571707" w14:textId="6508C773" w:rsidR="0CE2B657" w:rsidRDefault="0CE2B657" w:rsidP="0CE2B65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CE2B657">
              <w:rPr>
                <w:rFonts w:ascii="Arial" w:eastAsia="Arial" w:hAnsi="Arial" w:cs="Arial"/>
                <w:color w:val="000000" w:themeColor="text1"/>
                <w:lang w:val="en-US"/>
              </w:rPr>
              <w:t>June 2023</w:t>
            </w:r>
          </w:p>
        </w:tc>
        <w:tc>
          <w:tcPr>
            <w:tcW w:w="2254" w:type="dxa"/>
          </w:tcPr>
          <w:p w14:paraId="6947BC36" w14:textId="46684528" w:rsidR="0CE2B657" w:rsidRDefault="0CE2B657" w:rsidP="0CE2B65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CE2B657">
              <w:rPr>
                <w:rFonts w:ascii="Arial" w:eastAsia="Arial" w:hAnsi="Arial" w:cs="Arial"/>
                <w:color w:val="000000" w:themeColor="text1"/>
                <w:lang w:val="en-US"/>
              </w:rPr>
              <w:t>Content review</w:t>
            </w:r>
          </w:p>
        </w:tc>
      </w:tr>
      <w:tr w:rsidR="00912D76" w:rsidRPr="00446A5D" w14:paraId="49757F9F" w14:textId="77777777" w:rsidTr="4120BC2A">
        <w:tc>
          <w:tcPr>
            <w:tcW w:w="2254" w:type="dxa"/>
          </w:tcPr>
          <w:p w14:paraId="4B00094E" w14:textId="435912E2" w:rsidR="4E471798" w:rsidRDefault="4120BC2A" w:rsidP="4120BC2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RDM_</w:t>
            </w:r>
            <w:r w:rsidRPr="4120BC2A">
              <w:rPr>
                <w:rFonts w:ascii="Arial" w:hAnsi="Arial" w:cs="Arial"/>
                <w:color w:val="002060"/>
                <w:sz w:val="24"/>
                <w:szCs w:val="24"/>
              </w:rPr>
              <w:t xml:space="preserve"> P011</w:t>
            </w: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_E</w:t>
            </w:r>
          </w:p>
        </w:tc>
        <w:tc>
          <w:tcPr>
            <w:tcW w:w="2254" w:type="dxa"/>
          </w:tcPr>
          <w:p w14:paraId="71906DAE" w14:textId="2D4747DD" w:rsidR="4E471798" w:rsidRDefault="4E471798" w:rsidP="4E47179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E471798">
              <w:rPr>
                <w:rFonts w:ascii="Arial" w:eastAsia="Arial" w:hAnsi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2254" w:type="dxa"/>
          </w:tcPr>
          <w:p w14:paraId="5DA8BACA" w14:textId="17E9E411" w:rsidR="4E471798" w:rsidRDefault="4E471798" w:rsidP="4E47179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E471798">
              <w:rPr>
                <w:rFonts w:ascii="Arial" w:eastAsia="Arial" w:hAnsi="Arial" w:cs="Arial"/>
                <w:color w:val="000000" w:themeColor="text1"/>
                <w:lang w:val="en-US"/>
              </w:rPr>
              <w:t>MARCH 2024</w:t>
            </w:r>
          </w:p>
        </w:tc>
        <w:tc>
          <w:tcPr>
            <w:tcW w:w="2254" w:type="dxa"/>
          </w:tcPr>
          <w:p w14:paraId="527BAF57" w14:textId="46684528" w:rsidR="4E471798" w:rsidRDefault="4E471798" w:rsidP="4E47179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E471798">
              <w:rPr>
                <w:rFonts w:ascii="Arial" w:eastAsia="Arial" w:hAnsi="Arial" w:cs="Arial"/>
                <w:color w:val="000000" w:themeColor="text1"/>
                <w:lang w:val="en-US"/>
              </w:rPr>
              <w:t>Content review</w:t>
            </w:r>
          </w:p>
        </w:tc>
      </w:tr>
      <w:tr w:rsidR="008B6FEA" w14:paraId="57C5F3CE" w14:textId="77777777" w:rsidTr="4120BC2A">
        <w:trPr>
          <w:trHeight w:val="300"/>
        </w:trPr>
        <w:tc>
          <w:tcPr>
            <w:tcW w:w="2254" w:type="dxa"/>
          </w:tcPr>
          <w:p w14:paraId="43909C22" w14:textId="1F8C0077" w:rsidR="008B6FEA" w:rsidRDefault="008B6FEA" w:rsidP="4E471798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RDM_</w:t>
            </w:r>
            <w:r w:rsidRPr="4120BC2A">
              <w:rPr>
                <w:rFonts w:ascii="Arial" w:hAnsi="Arial" w:cs="Arial"/>
                <w:color w:val="002060"/>
                <w:sz w:val="24"/>
                <w:szCs w:val="24"/>
              </w:rPr>
              <w:t xml:space="preserve"> P011</w:t>
            </w:r>
            <w:r w:rsidRPr="4120BC2A">
              <w:rPr>
                <w:rFonts w:ascii="Arial" w:eastAsia="Arial" w:hAnsi="Arial" w:cs="Arial"/>
                <w:color w:val="000000" w:themeColor="text1"/>
                <w:lang w:val="en-US"/>
              </w:rPr>
              <w:t>_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F</w:t>
            </w:r>
          </w:p>
        </w:tc>
        <w:tc>
          <w:tcPr>
            <w:tcW w:w="2254" w:type="dxa"/>
          </w:tcPr>
          <w:p w14:paraId="6E0D94F5" w14:textId="085E08F3" w:rsidR="008B6FEA" w:rsidRDefault="008B6FEA" w:rsidP="4E471798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2254" w:type="dxa"/>
          </w:tcPr>
          <w:p w14:paraId="4CD4A6E7" w14:textId="7004CF11" w:rsidR="008B6FEA" w:rsidRDefault="008B6FEA" w:rsidP="4E471798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May 2025</w:t>
            </w:r>
          </w:p>
        </w:tc>
        <w:tc>
          <w:tcPr>
            <w:tcW w:w="2254" w:type="dxa"/>
          </w:tcPr>
          <w:p w14:paraId="34E0D6A3" w14:textId="0960E97A" w:rsidR="008B6FEA" w:rsidRDefault="00683016" w:rsidP="4E471798">
            <w:pPr>
              <w:spacing w:line="259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Updated version and key changes </w:t>
            </w:r>
          </w:p>
        </w:tc>
      </w:tr>
    </w:tbl>
    <w:p w14:paraId="3BADC30A" w14:textId="09AEA93E" w:rsidR="00912D76" w:rsidRPr="00446A5D" w:rsidRDefault="00912D76" w:rsidP="4E471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14202D07" w14:textId="77777777" w:rsidR="00912D76" w:rsidRPr="00446A5D" w:rsidRDefault="00912D76" w:rsidP="00912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446A5D">
        <w:rPr>
          <w:rFonts w:ascii="Arial" w:hAnsi="Arial" w:cs="Arial"/>
          <w:color w:val="002060"/>
          <w:sz w:val="24"/>
          <w:szCs w:val="24"/>
        </w:rPr>
        <w:t>This policy will be reviewed on an annual basis as a minimum.</w:t>
      </w:r>
    </w:p>
    <w:p w14:paraId="4052C2F7" w14:textId="77777777" w:rsidR="007D0DE4" w:rsidRDefault="007D0DE4" w:rsidP="00707D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4D6333F2" w14:textId="77777777" w:rsidR="00683016" w:rsidRDefault="00683016" w:rsidP="00707D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553D963D" w14:textId="77777777" w:rsidR="00683016" w:rsidRDefault="00683016" w:rsidP="00707D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0577D66F" w14:textId="77777777" w:rsidR="00683016" w:rsidRDefault="00683016" w:rsidP="00707D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3D5E32F5" w14:textId="77777777" w:rsidR="00683016" w:rsidRPr="00446A5D" w:rsidRDefault="00683016" w:rsidP="00707D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46F07068" w14:textId="3A149A99" w:rsidR="043EA14F" w:rsidRDefault="043EA14F" w:rsidP="043EA14F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43EA14F">
        <w:rPr>
          <w:rFonts w:ascii="Arial" w:hAnsi="Arial" w:cs="Arial"/>
          <w:color w:val="002060"/>
          <w:sz w:val="24"/>
          <w:szCs w:val="24"/>
        </w:rPr>
        <w:lastRenderedPageBreak/>
        <w:t>Read and agreed to terms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94"/>
        <w:gridCol w:w="1921"/>
        <w:gridCol w:w="2250"/>
        <w:gridCol w:w="2250"/>
      </w:tblGrid>
      <w:tr w:rsidR="043EA14F" w14:paraId="0B168DDA" w14:textId="77777777" w:rsidTr="043EA14F">
        <w:trPr>
          <w:trHeight w:val="300"/>
        </w:trPr>
        <w:tc>
          <w:tcPr>
            <w:tcW w:w="2594" w:type="dxa"/>
            <w:tcMar>
              <w:left w:w="105" w:type="dxa"/>
              <w:right w:w="105" w:type="dxa"/>
            </w:tcMar>
          </w:tcPr>
          <w:p w14:paraId="7DD15880" w14:textId="116EF065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Name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</w:tcPr>
          <w:p w14:paraId="29BC12CF" w14:textId="475ADCCD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Signature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2D0CAA7" w14:textId="4B775914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Date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78B9774" w14:textId="052589D9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Witness</w:t>
            </w:r>
          </w:p>
        </w:tc>
      </w:tr>
      <w:tr w:rsidR="043EA14F" w14:paraId="5CF95B98" w14:textId="77777777" w:rsidTr="043EA14F">
        <w:trPr>
          <w:trHeight w:val="300"/>
        </w:trPr>
        <w:tc>
          <w:tcPr>
            <w:tcW w:w="259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F28882" w14:textId="214748F8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Simon Creasey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</w:tcPr>
          <w:p w14:paraId="5441336A" w14:textId="59D841D3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4BC0B60B" w14:textId="33FE5D3F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9C8EA3C" w14:textId="647BAABE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43EA14F" w14:paraId="7FE55F50" w14:textId="77777777" w:rsidTr="043EA14F">
        <w:trPr>
          <w:trHeight w:val="300"/>
        </w:trPr>
        <w:tc>
          <w:tcPr>
            <w:tcW w:w="2594" w:type="dxa"/>
            <w:tcMar>
              <w:left w:w="105" w:type="dxa"/>
              <w:right w:w="105" w:type="dxa"/>
            </w:tcMar>
          </w:tcPr>
          <w:p w14:paraId="0DBDB5D3" w14:textId="3609EAD4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Catrina Nuttall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</w:tcPr>
          <w:p w14:paraId="77A00F84" w14:textId="61D22081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4E157ABE" w14:textId="4E4E27B5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60E1B2AE" w14:textId="5953627A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43EA14F" w14:paraId="15D9666E" w14:textId="77777777" w:rsidTr="043EA14F">
        <w:trPr>
          <w:trHeight w:val="300"/>
        </w:trPr>
        <w:tc>
          <w:tcPr>
            <w:tcW w:w="2594" w:type="dxa"/>
            <w:tcMar>
              <w:left w:w="105" w:type="dxa"/>
              <w:right w:w="105" w:type="dxa"/>
            </w:tcMar>
          </w:tcPr>
          <w:p w14:paraId="6DE535AD" w14:textId="6919954B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Emma Mainwaring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</w:tcPr>
          <w:p w14:paraId="0F5FB079" w14:textId="60EC13BC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3FB6C50" w14:textId="73B559E8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EE719C4" w14:textId="7851066D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43EA14F" w14:paraId="20D61896" w14:textId="77777777" w:rsidTr="043EA14F">
        <w:trPr>
          <w:trHeight w:val="300"/>
        </w:trPr>
        <w:tc>
          <w:tcPr>
            <w:tcW w:w="2594" w:type="dxa"/>
            <w:tcMar>
              <w:left w:w="105" w:type="dxa"/>
              <w:right w:w="105" w:type="dxa"/>
            </w:tcMar>
          </w:tcPr>
          <w:p w14:paraId="49D7A7DC" w14:textId="26DE1531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  <w:r w:rsidRPr="043EA14F">
              <w:rPr>
                <w:rFonts w:ascii="Arial" w:eastAsia="Arial" w:hAnsi="Arial" w:cs="Arial"/>
                <w:b/>
                <w:bCs/>
                <w:color w:val="2F5496" w:themeColor="accent5" w:themeShade="BF"/>
                <w:sz w:val="24"/>
                <w:szCs w:val="24"/>
              </w:rPr>
              <w:t>Jeanette Farnworth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</w:tcPr>
          <w:p w14:paraId="3ED8ECEB" w14:textId="6C171FD2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744A1CE0" w14:textId="0A16E29F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DB510C9" w14:textId="032C8869" w:rsidR="043EA14F" w:rsidRDefault="043EA14F" w:rsidP="043EA14F">
            <w:pPr>
              <w:spacing w:line="259" w:lineRule="auto"/>
              <w:rPr>
                <w:rFonts w:ascii="Arial" w:eastAsia="Arial" w:hAnsi="Arial" w:cs="Arial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6270C5EB" w14:textId="43A591C5" w:rsidR="043EA14F" w:rsidRDefault="043EA14F" w:rsidP="043EA14F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sectPr w:rsidR="043EA1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46C1" w14:textId="77777777" w:rsidR="00174763" w:rsidRDefault="00174763" w:rsidP="00E45CCB">
      <w:pPr>
        <w:spacing w:after="0" w:line="240" w:lineRule="auto"/>
      </w:pPr>
      <w:r>
        <w:separator/>
      </w:r>
    </w:p>
  </w:endnote>
  <w:endnote w:type="continuationSeparator" w:id="0">
    <w:p w14:paraId="66EAFDF2" w14:textId="77777777" w:rsidR="00174763" w:rsidRDefault="00174763" w:rsidP="00E4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F418" w14:textId="1B5FB143" w:rsidR="007B0BD8" w:rsidRDefault="4120BC2A" w:rsidP="007B0BD8">
    <w:pPr>
      <w:pStyle w:val="Footer"/>
      <w:jc w:val="center"/>
    </w:pPr>
    <w:r w:rsidRPr="4120BC2A">
      <w:rPr>
        <w:b/>
        <w:bCs/>
        <w:i/>
        <w:iCs/>
      </w:rPr>
      <w:t xml:space="preserve">RDM_P011_B </w:t>
    </w:r>
    <w:r>
      <w:t xml:space="preserve">Created: 01/06/2018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7879" w14:textId="77777777" w:rsidR="00174763" w:rsidRDefault="00174763" w:rsidP="00E45CCB">
      <w:pPr>
        <w:spacing w:after="0" w:line="240" w:lineRule="auto"/>
      </w:pPr>
      <w:r>
        <w:separator/>
      </w:r>
    </w:p>
  </w:footnote>
  <w:footnote w:type="continuationSeparator" w:id="0">
    <w:p w14:paraId="401D06F5" w14:textId="77777777" w:rsidR="00174763" w:rsidRDefault="00174763" w:rsidP="00E4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5B91" w14:textId="7A5784B4" w:rsidR="00E45CCB" w:rsidRPr="007B0BD8" w:rsidRDefault="00E45CCB">
    <w:pPr>
      <w:pStyle w:val="Header"/>
      <w:rPr>
        <w:rFonts w:cstheme="minorHAnsi"/>
        <w:b/>
        <w:i/>
        <w:color w:val="808080" w:themeColor="background1" w:themeShade="80"/>
        <w:szCs w:val="16"/>
        <w:lang w:val="en-US"/>
      </w:rPr>
    </w:pPr>
    <w:r w:rsidRPr="007B0BD8">
      <w:rPr>
        <w:rFonts w:cstheme="minorHAnsi"/>
        <w:b/>
        <w:i/>
        <w:noProof/>
        <w:color w:val="808080" w:themeColor="background1" w:themeShade="80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7C09B1D3" wp14:editId="5CA0717F">
          <wp:simplePos x="0" y="0"/>
          <wp:positionH relativeFrom="column">
            <wp:posOffset>5257800</wp:posOffset>
          </wp:positionH>
          <wp:positionV relativeFrom="paragraph">
            <wp:posOffset>-297180</wp:posOffset>
          </wp:positionV>
          <wp:extent cx="1132205" cy="620395"/>
          <wp:effectExtent l="0" t="0" r="0" b="8255"/>
          <wp:wrapThrough wrapText="bothSides">
            <wp:wrapPolygon edited="0">
              <wp:start x="0" y="0"/>
              <wp:lineTo x="0" y="21224"/>
              <wp:lineTo x="21079" y="21224"/>
              <wp:lineTo x="2107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20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411">
      <w:rPr>
        <w:rFonts w:cstheme="minorHAnsi"/>
        <w:b/>
        <w:i/>
        <w:color w:val="808080" w:themeColor="background1" w:themeShade="80"/>
        <w:szCs w:val="16"/>
        <w:lang w:val="en-US"/>
      </w:rPr>
      <w:t xml:space="preserve">RDM: </w:t>
    </w:r>
    <w:proofErr w:type="spellStart"/>
    <w:r w:rsidRPr="007B0BD8">
      <w:rPr>
        <w:rFonts w:cstheme="minorHAnsi"/>
        <w:b/>
        <w:i/>
        <w:color w:val="808080" w:themeColor="background1" w:themeShade="80"/>
        <w:szCs w:val="16"/>
        <w:lang w:val="en-US"/>
      </w:rPr>
      <w:t>Rossendale</w:t>
    </w:r>
    <w:proofErr w:type="spellEnd"/>
    <w:r w:rsidRPr="007B0BD8">
      <w:rPr>
        <w:rFonts w:cstheme="minorHAnsi"/>
        <w:b/>
        <w:i/>
        <w:color w:val="808080" w:themeColor="background1" w:themeShade="80"/>
        <w:szCs w:val="16"/>
        <w:lang w:val="en-US"/>
      </w:rPr>
      <w:t xml:space="preserve"> Drum Majorettes </w:t>
    </w:r>
    <w:r w:rsidR="007B0BD8" w:rsidRPr="007B0BD8">
      <w:rPr>
        <w:rFonts w:cstheme="minorHAnsi"/>
        <w:b/>
        <w:i/>
        <w:color w:val="808080" w:themeColor="background1" w:themeShade="80"/>
        <w:szCs w:val="16"/>
        <w:lang w:val="en-US"/>
      </w:rPr>
      <w:t>(founded 18/05/2018)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D4C"/>
    <w:multiLevelType w:val="hybridMultilevel"/>
    <w:tmpl w:val="BBD0C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CFA"/>
    <w:multiLevelType w:val="hybridMultilevel"/>
    <w:tmpl w:val="5144F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3C16"/>
    <w:multiLevelType w:val="hybridMultilevel"/>
    <w:tmpl w:val="C8C6EF26"/>
    <w:lvl w:ilvl="0" w:tplc="15B050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62B1B"/>
    <w:multiLevelType w:val="hybridMultilevel"/>
    <w:tmpl w:val="AAEED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704C8"/>
    <w:multiLevelType w:val="hybridMultilevel"/>
    <w:tmpl w:val="205A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71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748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C70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96D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F12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646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418418">
    <w:abstractNumId w:val="1"/>
  </w:num>
  <w:num w:numId="2" w16cid:durableId="1922568750">
    <w:abstractNumId w:val="3"/>
  </w:num>
  <w:num w:numId="3" w16cid:durableId="767896904">
    <w:abstractNumId w:val="2"/>
  </w:num>
  <w:num w:numId="4" w16cid:durableId="1533759526">
    <w:abstractNumId w:val="4"/>
  </w:num>
  <w:num w:numId="5" w16cid:durableId="1208378044">
    <w:abstractNumId w:val="0"/>
  </w:num>
  <w:num w:numId="6" w16cid:durableId="1730109790">
    <w:abstractNumId w:val="7"/>
  </w:num>
  <w:num w:numId="7" w16cid:durableId="1467434175">
    <w:abstractNumId w:val="5"/>
  </w:num>
  <w:num w:numId="8" w16cid:durableId="2088385215">
    <w:abstractNumId w:val="6"/>
  </w:num>
  <w:num w:numId="9" w16cid:durableId="1134522244">
    <w:abstractNumId w:val="10"/>
  </w:num>
  <w:num w:numId="10" w16cid:durableId="763300585">
    <w:abstractNumId w:val="9"/>
  </w:num>
  <w:num w:numId="11" w16cid:durableId="1350183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CB"/>
    <w:rsid w:val="00075923"/>
    <w:rsid w:val="00106655"/>
    <w:rsid w:val="00120976"/>
    <w:rsid w:val="00174763"/>
    <w:rsid w:val="001904BA"/>
    <w:rsid w:val="00206742"/>
    <w:rsid w:val="0020680E"/>
    <w:rsid w:val="00215E18"/>
    <w:rsid w:val="00297ADA"/>
    <w:rsid w:val="00320168"/>
    <w:rsid w:val="00347960"/>
    <w:rsid w:val="00380107"/>
    <w:rsid w:val="00446A5D"/>
    <w:rsid w:val="004B3C5E"/>
    <w:rsid w:val="005075B3"/>
    <w:rsid w:val="00530A30"/>
    <w:rsid w:val="006173C3"/>
    <w:rsid w:val="00631B7C"/>
    <w:rsid w:val="00683016"/>
    <w:rsid w:val="00707D73"/>
    <w:rsid w:val="007B0BD8"/>
    <w:rsid w:val="007D0DE4"/>
    <w:rsid w:val="00864C61"/>
    <w:rsid w:val="008A7C1D"/>
    <w:rsid w:val="008B6FEA"/>
    <w:rsid w:val="008C1080"/>
    <w:rsid w:val="00912D76"/>
    <w:rsid w:val="00926B60"/>
    <w:rsid w:val="00941566"/>
    <w:rsid w:val="009458D7"/>
    <w:rsid w:val="00947561"/>
    <w:rsid w:val="00961114"/>
    <w:rsid w:val="009951F9"/>
    <w:rsid w:val="009B1625"/>
    <w:rsid w:val="009B45D5"/>
    <w:rsid w:val="00A60687"/>
    <w:rsid w:val="00B27773"/>
    <w:rsid w:val="00CF6656"/>
    <w:rsid w:val="00D0520D"/>
    <w:rsid w:val="00E45CCB"/>
    <w:rsid w:val="00FD1AF0"/>
    <w:rsid w:val="00FD6411"/>
    <w:rsid w:val="043EA14F"/>
    <w:rsid w:val="0CE2B657"/>
    <w:rsid w:val="4120BC2A"/>
    <w:rsid w:val="4E4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A148A"/>
  <w15:chartTrackingRefBased/>
  <w15:docId w15:val="{89ADBC2B-D3CE-41E5-BC49-920125CD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1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CC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CB"/>
  </w:style>
  <w:style w:type="paragraph" w:styleId="Footer">
    <w:name w:val="footer"/>
    <w:basedOn w:val="Normal"/>
    <w:link w:val="Foot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CB"/>
  </w:style>
  <w:style w:type="paragraph" w:styleId="NoSpacing">
    <w:name w:val="No Spacing"/>
    <w:uiPriority w:val="1"/>
    <w:qFormat/>
    <w:rsid w:val="00707D73"/>
    <w:pPr>
      <w:spacing w:after="0" w:line="240" w:lineRule="auto"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7B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B0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95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06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3C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B3C5E"/>
    <w:rPr>
      <w:b/>
      <w:bCs/>
    </w:rPr>
  </w:style>
  <w:style w:type="character" w:styleId="Emphasis">
    <w:name w:val="Emphasis"/>
    <w:basedOn w:val="DefaultParagraphFont"/>
    <w:uiPriority w:val="20"/>
    <w:qFormat/>
    <w:rsid w:val="004B3C5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3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://www.hse.gov.uk/riddo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Creasey</dc:creator>
  <cp:keywords/>
  <dc:description/>
  <cp:lastModifiedBy>Rossendale Majorettes</cp:lastModifiedBy>
  <cp:revision>2</cp:revision>
  <cp:lastPrinted>2024-04-11T18:46:00Z</cp:lastPrinted>
  <dcterms:created xsi:type="dcterms:W3CDTF">2025-05-19T19:31:00Z</dcterms:created>
  <dcterms:modified xsi:type="dcterms:W3CDTF">2025-05-19T19:31:00Z</dcterms:modified>
</cp:coreProperties>
</file>