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17C53" w:rsidR="00213BA5" w:rsidP="4477D19E" w:rsidRDefault="00213BA5" w14:paraId="6BC79CC5" w14:textId="7C7BFCCB">
      <w:pPr>
        <w:pStyle w:val="Heading1"/>
      </w:pPr>
      <w:r w:rsidRPr="4477D19E" w:rsidR="4477D19E">
        <w:rPr>
          <w:lang w:val="en-US"/>
        </w:rPr>
        <w:t>Rossendale Drum Majorettes – Volunteer Policy</w:t>
      </w:r>
    </w:p>
    <w:p w:rsidR="4477D19E" w:rsidP="4477D19E" w:rsidRDefault="4477D19E" w14:paraId="7AF9EFDB" w14:textId="523928B2">
      <w:pPr>
        <w:pStyle w:val="Heading1"/>
      </w:pPr>
      <w:r w:rsidRPr="4477D19E" w:rsidR="4477D19E">
        <w:rPr>
          <w:noProof w:val="0"/>
          <w:lang w:val="en-GB"/>
        </w:rPr>
        <w:t>Introduction</w:t>
      </w:r>
    </w:p>
    <w:p w:rsidR="4477D19E" w:rsidP="4477D19E" w:rsidRDefault="4477D19E" w14:paraId="5DBA4F9E" w14:textId="6EB82A5C">
      <w:pPr>
        <w:pStyle w:val="Policybodytext"/>
        <w:spacing w:before="120" w:after="120"/>
        <w:jc w:val="both"/>
        <w:rPr>
          <w:rFonts w:ascii="Helvetica" w:hAnsi="Helvetica" w:eastAsia="Helvetica" w:cs="Helvetica"/>
          <w:b w:val="0"/>
          <w:bCs w:val="0"/>
          <w:i w:val="0"/>
          <w:iCs w:val="0"/>
          <w:caps w:val="0"/>
          <w:smallCaps w:val="0"/>
          <w:noProof w:val="0"/>
          <w:color w:val="333333"/>
          <w:sz w:val="24"/>
          <w:szCs w:val="24"/>
          <w:lang w:val="en-GB"/>
        </w:rPr>
      </w:pPr>
      <w:r w:rsidRPr="4477D19E" w:rsidR="4477D19E">
        <w:rPr>
          <w:rFonts w:ascii="Helvetica" w:hAnsi="Helvetica" w:eastAsia="Helvetica" w:cs="Helvetica"/>
          <w:b w:val="0"/>
          <w:bCs w:val="0"/>
          <w:i w:val="0"/>
          <w:iCs w:val="0"/>
          <w:caps w:val="0"/>
          <w:smallCaps w:val="0"/>
          <w:noProof w:val="0"/>
          <w:color w:val="333333"/>
          <w:sz w:val="24"/>
          <w:szCs w:val="24"/>
          <w:lang w:val="en-GB"/>
        </w:rPr>
        <w:t>Rossendale Drum Majorettes places great value on the involvement of volunteers and their contribution to its work in various ways, including:</w:t>
      </w:r>
    </w:p>
    <w:p w:rsidR="4477D19E" w:rsidP="0BBCB390" w:rsidRDefault="4477D19E" w14:paraId="7AE0E9C2" w14:textId="66417773">
      <w:pPr>
        <w:pStyle w:val="ListParagraph"/>
        <w:numPr>
          <w:ilvl w:val="0"/>
          <w:numId w:val="5"/>
        </w:numPr>
        <w:spacing w:before="0" w:beforeAutospacing="off" w:after="0" w:afterAutospacing="off"/>
        <w:rPr>
          <w:rFonts w:ascii="Helvetica" w:hAnsi="Helvetica" w:eastAsia="Helvetica" w:cs="Helvetica"/>
          <w:b w:val="0"/>
          <w:bCs w:val="0"/>
          <w:i w:val="0"/>
          <w:iCs w:val="0"/>
          <w:caps w:val="0"/>
          <w:smallCaps w:val="0"/>
          <w:noProof w:val="0"/>
          <w:color w:val="323232"/>
          <w:sz w:val="24"/>
          <w:szCs w:val="24"/>
          <w:lang w:val="en-GB"/>
        </w:rPr>
      </w:pPr>
      <w:r w:rsidRPr="0BBCB390" w:rsidR="0BBCB390">
        <w:rPr>
          <w:rFonts w:ascii="Helvetica" w:hAnsi="Helvetica" w:eastAsia="Helvetica" w:cs="Helvetica"/>
          <w:b w:val="0"/>
          <w:bCs w:val="0"/>
          <w:i w:val="0"/>
          <w:iCs w:val="0"/>
          <w:caps w:val="0"/>
          <w:smallCaps w:val="0"/>
          <w:noProof w:val="0"/>
          <w:color w:val="323232"/>
          <w:sz w:val="24"/>
          <w:szCs w:val="24"/>
          <w:lang w:val="en-GB"/>
        </w:rPr>
        <w:t xml:space="preserve">Report any safeguarding concerns in line with our </w:t>
      </w:r>
      <w:r w:rsidRPr="0BBCB390" w:rsidR="0BBCB390">
        <w:rPr>
          <w:rFonts w:ascii="Helvetica" w:hAnsi="Helvetica" w:eastAsia="Helvetica" w:cs="Helvetica"/>
          <w:b w:val="0"/>
          <w:bCs w:val="0"/>
          <w:i w:val="0"/>
          <w:iCs w:val="0"/>
          <w:caps w:val="0"/>
          <w:smallCaps w:val="0"/>
          <w:strike w:val="0"/>
          <w:dstrike w:val="0"/>
          <w:noProof w:val="0"/>
          <w:color w:val="007BC4"/>
          <w:sz w:val="24"/>
          <w:szCs w:val="24"/>
          <w:u w:val="none"/>
          <w:lang w:val="en-GB"/>
        </w:rPr>
        <w:t xml:space="preserve">safeguarding policy </w:t>
      </w:r>
      <w:r w:rsidRPr="0BBCB390" w:rsidR="0BBCB390">
        <w:rPr>
          <w:rFonts w:ascii="Helvetica" w:hAnsi="Helvetica" w:eastAsia="Helvetica" w:cs="Helvetica"/>
          <w:b w:val="0"/>
          <w:bCs w:val="0"/>
          <w:i w:val="0"/>
          <w:iCs w:val="0"/>
          <w:caps w:val="0"/>
          <w:smallCaps w:val="0"/>
          <w:strike w:val="0"/>
          <w:dstrike w:val="0"/>
          <w:noProof w:val="0"/>
          <w:color w:val="auto"/>
          <w:sz w:val="24"/>
          <w:szCs w:val="24"/>
          <w:u w:val="none"/>
          <w:lang w:val="en-GB"/>
        </w:rPr>
        <w:t>Safeguarding</w:t>
      </w:r>
      <w:r w:rsidRPr="0BBCB390" w:rsidR="0BBCB390">
        <w:rPr>
          <w:rFonts w:ascii="Helvetica" w:hAnsi="Helvetica" w:eastAsia="Helvetica" w:cs="Helvetica"/>
          <w:b w:val="0"/>
          <w:bCs w:val="0"/>
          <w:i w:val="0"/>
          <w:iCs w:val="0"/>
          <w:caps w:val="0"/>
          <w:smallCaps w:val="0"/>
          <w:noProof w:val="0"/>
          <w:color w:val="auto"/>
          <w:sz w:val="24"/>
          <w:szCs w:val="24"/>
          <w:lang w:val="en-GB"/>
        </w:rPr>
        <w:t xml:space="preserve"> </w:t>
      </w:r>
      <w:r w:rsidRPr="0BBCB390" w:rsidR="0BBCB390">
        <w:rPr>
          <w:rFonts w:ascii="Helvetica" w:hAnsi="Helvetica" w:eastAsia="Helvetica" w:cs="Helvetica"/>
          <w:b w:val="0"/>
          <w:bCs w:val="0"/>
          <w:i w:val="0"/>
          <w:iCs w:val="0"/>
          <w:caps w:val="0"/>
          <w:smallCaps w:val="0"/>
          <w:noProof w:val="0"/>
          <w:color w:val="323232"/>
          <w:sz w:val="24"/>
          <w:szCs w:val="24"/>
          <w:lang w:val="en-GB"/>
        </w:rPr>
        <w:t>is our first priority at RDM.</w:t>
      </w:r>
    </w:p>
    <w:p w:rsidR="4477D19E" w:rsidP="0BBCB390" w:rsidRDefault="4477D19E" w14:paraId="58CCDDFC" w14:textId="657CC65A">
      <w:pPr>
        <w:pStyle w:val="ListParagraph"/>
        <w:numPr>
          <w:ilvl w:val="0"/>
          <w:numId w:val="5"/>
        </w:numPr>
        <w:spacing w:before="0" w:beforeAutospacing="off" w:after="0" w:afterAutospacing="off"/>
        <w:rPr>
          <w:rFonts w:ascii="Helvetica" w:hAnsi="Helvetica" w:eastAsia="Helvetica" w:cs="Helvetica"/>
          <w:b w:val="0"/>
          <w:bCs w:val="0"/>
          <w:i w:val="0"/>
          <w:iCs w:val="0"/>
          <w:caps w:val="0"/>
          <w:smallCaps w:val="0"/>
          <w:noProof w:val="0"/>
          <w:color w:val="333333"/>
          <w:sz w:val="24"/>
          <w:szCs w:val="24"/>
          <w:lang w:val="en-GB"/>
        </w:rPr>
      </w:pPr>
      <w:r w:rsidRPr="0BBCB390" w:rsidR="0BBCB390">
        <w:rPr>
          <w:rFonts w:ascii="Helvetica" w:hAnsi="Helvetica" w:eastAsia="Helvetica" w:cs="Helvetica"/>
          <w:b w:val="0"/>
          <w:bCs w:val="0"/>
          <w:i w:val="0"/>
          <w:iCs w:val="0"/>
          <w:caps w:val="0"/>
          <w:smallCaps w:val="0"/>
          <w:noProof w:val="0"/>
          <w:color w:val="333333"/>
          <w:sz w:val="24"/>
          <w:szCs w:val="24"/>
          <w:lang w:val="en-GB"/>
        </w:rPr>
        <w:t xml:space="preserve">providing new skills and perspectives; </w:t>
      </w:r>
    </w:p>
    <w:p w:rsidR="4477D19E" w:rsidP="0BBCB390" w:rsidRDefault="4477D19E" w14:paraId="5ADB4E4D" w14:textId="2354A2B5">
      <w:pPr>
        <w:pStyle w:val="ListParagraph"/>
        <w:numPr>
          <w:ilvl w:val="0"/>
          <w:numId w:val="5"/>
        </w:numPr>
        <w:spacing w:before="0" w:beforeAutospacing="off" w:after="0" w:afterAutospacing="off"/>
        <w:rPr>
          <w:rFonts w:ascii="Helvetica" w:hAnsi="Helvetica" w:eastAsia="Helvetica" w:cs="Helvetica"/>
          <w:b w:val="0"/>
          <w:bCs w:val="0"/>
          <w:i w:val="0"/>
          <w:iCs w:val="0"/>
          <w:caps w:val="0"/>
          <w:smallCaps w:val="0"/>
          <w:noProof w:val="0"/>
          <w:color w:val="323232"/>
          <w:sz w:val="24"/>
          <w:szCs w:val="24"/>
          <w:lang w:val="en-GB"/>
        </w:rPr>
      </w:pPr>
      <w:r w:rsidRPr="0BBCB390" w:rsidR="0BBCB390">
        <w:rPr>
          <w:rFonts w:ascii="Helvetica" w:hAnsi="Helvetica" w:eastAsia="Helvetica" w:cs="Helvetica"/>
          <w:b w:val="0"/>
          <w:bCs w:val="0"/>
          <w:i w:val="0"/>
          <w:iCs w:val="0"/>
          <w:caps w:val="0"/>
          <w:smallCaps w:val="0"/>
          <w:noProof w:val="0"/>
          <w:color w:val="323232"/>
          <w:sz w:val="24"/>
          <w:szCs w:val="24"/>
          <w:lang w:val="en-GB"/>
        </w:rPr>
        <w:t>Raise any concerns about the suitability of an enquirer or volunteer with the Director/senior committee team.</w:t>
      </w:r>
    </w:p>
    <w:p w:rsidR="4477D19E" w:rsidP="0BBCB390" w:rsidRDefault="4477D19E" w14:paraId="0780B714" w14:textId="210EDC95">
      <w:pPr>
        <w:pStyle w:val="ListParagraph"/>
        <w:numPr>
          <w:ilvl w:val="0"/>
          <w:numId w:val="5"/>
        </w:numPr>
        <w:spacing w:before="0" w:beforeAutospacing="off" w:after="0" w:afterAutospacing="off"/>
        <w:rPr>
          <w:rFonts w:ascii="Helvetica" w:hAnsi="Helvetica" w:eastAsia="Helvetica" w:cs="Helvetica"/>
          <w:b w:val="0"/>
          <w:bCs w:val="0"/>
          <w:i w:val="0"/>
          <w:iCs w:val="0"/>
          <w:caps w:val="0"/>
          <w:smallCaps w:val="0"/>
          <w:noProof w:val="0"/>
          <w:color w:val="333333"/>
          <w:sz w:val="24"/>
          <w:szCs w:val="24"/>
          <w:lang w:val="en-GB"/>
        </w:rPr>
      </w:pPr>
      <w:r w:rsidRPr="0BBCB390" w:rsidR="0BBCB390">
        <w:rPr>
          <w:rFonts w:ascii="Helvetica" w:hAnsi="Helvetica" w:eastAsia="Helvetica" w:cs="Helvetica"/>
          <w:b w:val="0"/>
          <w:bCs w:val="0"/>
          <w:i w:val="0"/>
          <w:iCs w:val="0"/>
          <w:caps w:val="0"/>
          <w:smallCaps w:val="0"/>
          <w:noProof w:val="0"/>
          <w:color w:val="333333"/>
          <w:sz w:val="24"/>
          <w:szCs w:val="24"/>
          <w:lang w:val="en-GB"/>
        </w:rPr>
        <w:t>Providing fundraising support</w:t>
      </w:r>
    </w:p>
    <w:p w:rsidR="4477D19E" w:rsidP="0BBCB390" w:rsidRDefault="4477D19E" w14:paraId="69224CD7" w14:textId="4DAB242F">
      <w:pPr>
        <w:pStyle w:val="ListParagraph"/>
        <w:numPr>
          <w:ilvl w:val="0"/>
          <w:numId w:val="5"/>
        </w:numPr>
        <w:spacing w:before="0" w:beforeAutospacing="off" w:after="0" w:afterAutospacing="off"/>
        <w:rPr>
          <w:rFonts w:ascii="Helvetica" w:hAnsi="Helvetica" w:eastAsia="Helvetica" w:cs="Helvetica"/>
          <w:b w:val="0"/>
          <w:bCs w:val="0"/>
          <w:i w:val="0"/>
          <w:iCs w:val="0"/>
          <w:caps w:val="0"/>
          <w:smallCaps w:val="0"/>
          <w:noProof w:val="0"/>
          <w:color w:val="333333"/>
          <w:sz w:val="24"/>
          <w:szCs w:val="24"/>
          <w:lang w:val="en-GB"/>
        </w:rPr>
      </w:pPr>
      <w:r w:rsidRPr="0BBCB390" w:rsidR="0BBCB390">
        <w:rPr>
          <w:rFonts w:ascii="Helvetica" w:hAnsi="Helvetica" w:eastAsia="Helvetica" w:cs="Helvetica"/>
          <w:b w:val="0"/>
          <w:bCs w:val="0"/>
          <w:i w:val="0"/>
          <w:iCs w:val="0"/>
          <w:caps w:val="0"/>
          <w:smallCaps w:val="0"/>
          <w:noProof w:val="0"/>
          <w:color w:val="333333"/>
          <w:sz w:val="24"/>
          <w:szCs w:val="24"/>
          <w:lang w:val="en-GB"/>
        </w:rPr>
        <w:t xml:space="preserve">helping to run events. </w:t>
      </w:r>
    </w:p>
    <w:p w:rsidR="4477D19E" w:rsidP="4477D19E" w:rsidRDefault="4477D19E" w14:paraId="2FDC0827" w14:textId="4861DE5D">
      <w:pPr>
        <w:pStyle w:val="Policybodytext"/>
        <w:spacing w:before="120" w:after="120"/>
        <w:jc w:val="both"/>
        <w:rPr>
          <w:rFonts w:ascii="Helvetica" w:hAnsi="Helvetica" w:eastAsia="Helvetica" w:cs="Helvetica"/>
          <w:b w:val="0"/>
          <w:bCs w:val="0"/>
          <w:i w:val="0"/>
          <w:iCs w:val="0"/>
          <w:caps w:val="0"/>
          <w:smallCaps w:val="0"/>
          <w:noProof w:val="0"/>
          <w:color w:val="333333"/>
          <w:sz w:val="24"/>
          <w:szCs w:val="24"/>
          <w:lang w:val="en-GB"/>
        </w:rPr>
      </w:pPr>
      <w:r w:rsidRPr="4477D19E" w:rsidR="4477D19E">
        <w:rPr>
          <w:rFonts w:ascii="Helvetica" w:hAnsi="Helvetica" w:eastAsia="Helvetica" w:cs="Helvetica"/>
          <w:b w:val="0"/>
          <w:bCs w:val="0"/>
          <w:i w:val="0"/>
          <w:iCs w:val="0"/>
          <w:caps w:val="0"/>
          <w:smallCaps w:val="0"/>
          <w:noProof w:val="0"/>
          <w:color w:val="333333"/>
          <w:sz w:val="24"/>
          <w:szCs w:val="24"/>
          <w:lang w:val="en-GB"/>
        </w:rPr>
        <w:t>Volunteers make a vital contribution towards the groups aims and objectives, and help to enhance the range and quality of services provided by RDM by giving their time, skills, knowledge or experience.</w:t>
      </w:r>
    </w:p>
    <w:p w:rsidR="4477D19E" w:rsidP="4477D19E" w:rsidRDefault="4477D19E" w14:paraId="273EF6DD" w14:textId="16E6C622">
      <w:pPr>
        <w:pStyle w:val="Heading1"/>
      </w:pPr>
      <w:r w:rsidRPr="4477D19E" w:rsidR="4477D19E">
        <w:rPr>
          <w:noProof w:val="0"/>
          <w:lang w:val="en-GB"/>
        </w:rPr>
        <w:t>Policy Statement</w:t>
      </w:r>
    </w:p>
    <w:p w:rsidR="4477D19E" w:rsidP="4477D19E" w:rsidRDefault="4477D19E" w14:paraId="087895A2" w14:textId="616749F1">
      <w:pPr>
        <w:pStyle w:val="Policybodytext"/>
        <w:spacing w:before="120" w:after="120"/>
        <w:jc w:val="both"/>
        <w:rPr>
          <w:rFonts w:ascii="Helvetica" w:hAnsi="Helvetica" w:eastAsia="Helvetica" w:cs="Helvetica"/>
          <w:b w:val="0"/>
          <w:bCs w:val="0"/>
          <w:i w:val="0"/>
          <w:iCs w:val="0"/>
          <w:caps w:val="0"/>
          <w:smallCaps w:val="0"/>
          <w:noProof w:val="0"/>
          <w:color w:val="333333"/>
          <w:sz w:val="24"/>
          <w:szCs w:val="24"/>
          <w:lang w:val="en-GB"/>
        </w:rPr>
      </w:pPr>
      <w:r w:rsidRPr="4477D19E" w:rsidR="4477D19E">
        <w:rPr>
          <w:rFonts w:ascii="Helvetica" w:hAnsi="Helvetica" w:eastAsia="Helvetica" w:cs="Helvetica"/>
          <w:b w:val="0"/>
          <w:bCs w:val="0"/>
          <w:i w:val="0"/>
          <w:iCs w:val="0"/>
          <w:caps w:val="0"/>
          <w:smallCaps w:val="0"/>
          <w:noProof w:val="0"/>
          <w:color w:val="333333"/>
          <w:sz w:val="24"/>
          <w:szCs w:val="24"/>
          <w:lang w:val="en-GB"/>
        </w:rPr>
        <w:t>Rossendale Drum Majorettes is committed to best practice in the recruitment, support and management of volunteers. This policy covers volunteers acting ‘on behalf of’ Rossendale Drum Majorettes and it is underpinned by the following principles:</w:t>
      </w:r>
    </w:p>
    <w:p w:rsidR="4477D19E" w:rsidP="4477D19E" w:rsidRDefault="4477D19E" w14:paraId="5D02F058" w14:textId="29A81B94">
      <w:pPr>
        <w:pStyle w:val="ListParagraph"/>
        <w:numPr>
          <w:ilvl w:val="0"/>
          <w:numId w:val="5"/>
        </w:numPr>
        <w:spacing w:before="0" w:beforeAutospacing="off" w:after="0" w:afterAutospacing="off"/>
        <w:rPr>
          <w:rFonts w:ascii="Helvetica" w:hAnsi="Helvetica" w:eastAsia="Helvetica" w:cs="Helvetica"/>
          <w:b w:val="0"/>
          <w:bCs w:val="0"/>
          <w:i w:val="0"/>
          <w:iCs w:val="0"/>
          <w:caps w:val="0"/>
          <w:smallCaps w:val="0"/>
          <w:noProof w:val="0"/>
          <w:color w:val="333333"/>
          <w:sz w:val="24"/>
          <w:szCs w:val="24"/>
          <w:lang w:val="en-GB"/>
        </w:rPr>
      </w:pPr>
      <w:r w:rsidRPr="4477D19E" w:rsidR="4477D19E">
        <w:rPr>
          <w:rFonts w:ascii="Helvetica" w:hAnsi="Helvetica" w:eastAsia="Helvetica" w:cs="Helvetica"/>
          <w:b w:val="0"/>
          <w:bCs w:val="0"/>
          <w:i w:val="0"/>
          <w:iCs w:val="0"/>
          <w:caps w:val="0"/>
          <w:smallCaps w:val="0"/>
          <w:noProof w:val="0"/>
          <w:color w:val="333333"/>
          <w:sz w:val="24"/>
          <w:szCs w:val="24"/>
          <w:lang w:val="en-GB"/>
        </w:rPr>
        <w:t xml:space="preserve">Rossendale Drum Majorettes will ensure that volunteers are properly integrated into the organisational structure; </w:t>
      </w:r>
    </w:p>
    <w:p w:rsidR="4477D19E" w:rsidP="0BBCB390" w:rsidRDefault="4477D19E" w14:paraId="10AE62E8" w14:textId="1219B55D">
      <w:pPr>
        <w:pStyle w:val="ListParagraph"/>
        <w:numPr>
          <w:ilvl w:val="0"/>
          <w:numId w:val="5"/>
        </w:numPr>
        <w:spacing w:before="0" w:beforeAutospacing="off" w:after="0" w:afterAutospacing="off"/>
        <w:rPr>
          <w:rFonts w:ascii="Helvetica" w:hAnsi="Helvetica" w:eastAsia="Helvetica" w:cs="Helvetica"/>
          <w:b w:val="0"/>
          <w:bCs w:val="0"/>
          <w:i w:val="0"/>
          <w:iCs w:val="0"/>
          <w:caps w:val="0"/>
          <w:smallCaps w:val="0"/>
          <w:noProof w:val="0"/>
          <w:color w:val="333333"/>
          <w:sz w:val="24"/>
          <w:szCs w:val="24"/>
          <w:lang w:val="en-GB"/>
        </w:rPr>
      </w:pPr>
      <w:r w:rsidRPr="0BBCB390" w:rsidR="0BBCB390">
        <w:rPr>
          <w:rFonts w:ascii="Helvetica" w:hAnsi="Helvetica" w:eastAsia="Helvetica" w:cs="Helvetica"/>
          <w:b w:val="0"/>
          <w:bCs w:val="0"/>
          <w:i w:val="0"/>
          <w:iCs w:val="0"/>
          <w:caps w:val="0"/>
          <w:smallCaps w:val="0"/>
          <w:noProof w:val="0"/>
          <w:color w:val="333333"/>
          <w:sz w:val="24"/>
          <w:szCs w:val="24"/>
          <w:lang w:val="en-GB"/>
        </w:rPr>
        <w:t xml:space="preserve">Rossendale Drum Majorettes expects that members will work positively with volunteers and, where appropriate, will actively seek to involve them in their training; and </w:t>
      </w:r>
    </w:p>
    <w:p w:rsidR="4477D19E" w:rsidP="4477D19E" w:rsidRDefault="4477D19E" w14:paraId="5FB1351B" w14:textId="06A290FC">
      <w:pPr>
        <w:pStyle w:val="Heading1"/>
      </w:pPr>
      <w:r w:rsidRPr="4477D19E" w:rsidR="4477D19E">
        <w:rPr>
          <w:noProof w:val="0"/>
          <w:lang w:val="en-GB"/>
        </w:rPr>
        <w:t>Recruitment</w:t>
      </w:r>
    </w:p>
    <w:p w:rsidR="4477D19E" w:rsidP="4477D19E" w:rsidRDefault="4477D19E" w14:paraId="56446796" w14:textId="696720B9">
      <w:pPr>
        <w:pStyle w:val="Policybodytext"/>
        <w:spacing w:before="120" w:after="120"/>
        <w:jc w:val="both"/>
        <w:rPr>
          <w:rFonts w:ascii="Helvetica" w:hAnsi="Helvetica" w:eastAsia="Helvetica" w:cs="Helvetica"/>
          <w:b w:val="0"/>
          <w:bCs w:val="0"/>
          <w:i w:val="0"/>
          <w:iCs w:val="0"/>
          <w:caps w:val="0"/>
          <w:smallCaps w:val="0"/>
          <w:noProof w:val="0"/>
          <w:color w:val="333333"/>
          <w:sz w:val="24"/>
          <w:szCs w:val="24"/>
          <w:lang w:val="en-GB"/>
        </w:rPr>
      </w:pPr>
      <w:r w:rsidRPr="4477D19E" w:rsidR="4477D19E">
        <w:rPr>
          <w:rFonts w:ascii="Helvetica" w:hAnsi="Helvetica" w:eastAsia="Helvetica" w:cs="Helvetica"/>
          <w:b w:val="0"/>
          <w:bCs w:val="0"/>
          <w:i w:val="0"/>
          <w:iCs w:val="0"/>
          <w:caps w:val="0"/>
          <w:smallCaps w:val="0"/>
          <w:noProof w:val="0"/>
          <w:color w:val="333333"/>
          <w:sz w:val="24"/>
          <w:szCs w:val="24"/>
          <w:lang w:val="en-GB"/>
        </w:rPr>
        <w:t>Rossendale Drum Majorettes is committed to equal opportunities and believes that volunteering should be open to all regardless of race, gender, religion, sexual orientation, political beliefs or offending background that does not create a risk to vulnerable groups including children. If a volunteer has a special need or disability that makes their involvement difficult, every effort will be made to involve them. An explanation will be given if this is not possible. The acceptance of volunteer assistance for a particular role is made on merit, with the sole selection criterion being the individual’s suitability to carry out agreed tasks.</w:t>
      </w:r>
    </w:p>
    <w:p w:rsidR="4477D19E" w:rsidP="4477D19E" w:rsidRDefault="4477D19E" w14:paraId="1E8890C0" w14:textId="6041A8DB">
      <w:pPr>
        <w:pStyle w:val="Policybodytext"/>
        <w:spacing w:before="120" w:after="120"/>
        <w:jc w:val="both"/>
        <w:rPr>
          <w:rFonts w:ascii="Helvetica" w:hAnsi="Helvetica" w:eastAsia="Helvetica" w:cs="Helvetica"/>
          <w:b w:val="0"/>
          <w:bCs w:val="0"/>
          <w:i w:val="0"/>
          <w:iCs w:val="0"/>
          <w:caps w:val="0"/>
          <w:smallCaps w:val="0"/>
          <w:noProof w:val="0"/>
          <w:color w:val="333333"/>
          <w:sz w:val="24"/>
          <w:szCs w:val="24"/>
          <w:lang w:val="en-GB"/>
        </w:rPr>
      </w:pPr>
      <w:r w:rsidRPr="4477D19E" w:rsidR="4477D19E">
        <w:rPr>
          <w:rFonts w:ascii="Helvetica" w:hAnsi="Helvetica" w:eastAsia="Helvetica" w:cs="Helvetica"/>
          <w:b w:val="0"/>
          <w:bCs w:val="0"/>
          <w:i w:val="0"/>
          <w:iCs w:val="0"/>
          <w:caps w:val="0"/>
          <w:smallCaps w:val="0"/>
          <w:noProof w:val="0"/>
          <w:color w:val="333333"/>
          <w:sz w:val="24"/>
          <w:szCs w:val="24"/>
          <w:lang w:val="en-GB"/>
        </w:rPr>
        <w:t>Information about volunteers which are not relevant to the performance of the volunteering tasks concerned will be disregarded by the organisation in terms of recruitment and selection. Personal information recorded about volunteers is stored and maintained securely as outlined in Rossendale Drum Majorettes confidentiality Policy.</w:t>
      </w:r>
    </w:p>
    <w:p w:rsidR="4477D19E" w:rsidP="0BBCB390" w:rsidRDefault="4477D19E" w14:paraId="0A5F51CD" w14:textId="017B7422">
      <w:pPr>
        <w:pStyle w:val="Policybodytext"/>
        <w:spacing w:before="120" w:after="120"/>
        <w:jc w:val="both"/>
        <w:rPr>
          <w:rFonts w:ascii="Helvetica" w:hAnsi="Helvetica" w:eastAsia="Helvetica" w:cs="Helvetica"/>
          <w:b w:val="0"/>
          <w:bCs w:val="0"/>
          <w:i w:val="0"/>
          <w:iCs w:val="0"/>
          <w:caps w:val="0"/>
          <w:smallCaps w:val="0"/>
          <w:noProof w:val="0"/>
          <w:color w:val="333333"/>
          <w:sz w:val="24"/>
          <w:szCs w:val="24"/>
          <w:lang w:val="en-GB"/>
        </w:rPr>
      </w:pPr>
      <w:r w:rsidRPr="0BBCB390" w:rsidR="0BBCB390">
        <w:rPr>
          <w:rFonts w:ascii="Helvetica" w:hAnsi="Helvetica" w:eastAsia="Helvetica" w:cs="Helvetica"/>
          <w:b w:val="0"/>
          <w:bCs w:val="0"/>
          <w:i w:val="0"/>
          <w:iCs w:val="0"/>
          <w:caps w:val="0"/>
          <w:smallCaps w:val="0"/>
          <w:noProof w:val="0"/>
          <w:color w:val="333333"/>
          <w:sz w:val="24"/>
          <w:szCs w:val="24"/>
          <w:lang w:val="en-GB"/>
        </w:rPr>
        <w:t>Volunteers will be given an appropriate level of scrutiny for the volunteering task to be assigned to them. A clear description of the volunteer’s role will be given.</w:t>
      </w:r>
    </w:p>
    <w:p w:rsidR="4477D19E" w:rsidP="4477D19E" w:rsidRDefault="4477D19E" w14:paraId="3B7D07A8" w14:textId="2E6D725F">
      <w:pPr>
        <w:pStyle w:val="Heading1"/>
      </w:pPr>
      <w:r w:rsidRPr="4477D19E" w:rsidR="4477D19E">
        <w:rPr>
          <w:noProof w:val="0"/>
          <w:lang w:val="en-GB"/>
        </w:rPr>
        <w:t>Support, Supervision and Recognition</w:t>
      </w:r>
    </w:p>
    <w:p w:rsidR="4477D19E" w:rsidP="0BBCB390" w:rsidRDefault="4477D19E" w14:paraId="484FC6A1" w14:textId="35D77803">
      <w:pPr>
        <w:pStyle w:val="Policybodytext"/>
        <w:spacing w:before="120" w:after="120"/>
        <w:jc w:val="both"/>
        <w:rPr>
          <w:rFonts w:ascii="Helvetica" w:hAnsi="Helvetica" w:eastAsia="Helvetica" w:cs="Helvetica"/>
          <w:b w:val="0"/>
          <w:bCs w:val="0"/>
          <w:i w:val="0"/>
          <w:iCs w:val="0"/>
          <w:caps w:val="0"/>
          <w:smallCaps w:val="0"/>
          <w:noProof w:val="0"/>
          <w:color w:val="333333"/>
          <w:sz w:val="24"/>
          <w:szCs w:val="24"/>
          <w:lang w:val="en-GB"/>
        </w:rPr>
      </w:pPr>
      <w:r w:rsidRPr="0BBCB390" w:rsidR="0BBCB390">
        <w:rPr>
          <w:rFonts w:ascii="Helvetica" w:hAnsi="Helvetica" w:eastAsia="Helvetica" w:cs="Helvetica"/>
          <w:b w:val="0"/>
          <w:bCs w:val="0"/>
          <w:i w:val="0"/>
          <w:iCs w:val="0"/>
          <w:caps w:val="0"/>
          <w:smallCaps w:val="0"/>
          <w:noProof w:val="0"/>
          <w:color w:val="333333"/>
          <w:sz w:val="24"/>
          <w:szCs w:val="24"/>
          <w:lang w:val="en-GB"/>
        </w:rPr>
        <w:t>Each volunteer will have the director, who will be responsible for providing information on Rossendale Drum Majorettes, its policies and provide support for the duration of their volunteering assignments. Volunteers will be properly briefed about the activities to be undertaken and given all the necessary information to enable them to perform with confidence.</w:t>
      </w:r>
    </w:p>
    <w:p w:rsidR="4477D19E" w:rsidP="0A7D0EF4" w:rsidRDefault="4477D19E" w14:paraId="54931881" w14:textId="400BDD4F">
      <w:pPr>
        <w:pStyle w:val="Policybodytext"/>
        <w:spacing w:before="120" w:after="120"/>
        <w:jc w:val="both"/>
        <w:rPr>
          <w:rFonts w:ascii="Helvetica" w:hAnsi="Helvetica" w:eastAsia="Helvetica" w:cs="Helvetica"/>
          <w:b w:val="0"/>
          <w:bCs w:val="0"/>
          <w:i w:val="0"/>
          <w:iCs w:val="0"/>
          <w:caps w:val="0"/>
          <w:smallCaps w:val="0"/>
          <w:noProof w:val="0"/>
          <w:color w:val="333333"/>
          <w:sz w:val="24"/>
          <w:szCs w:val="24"/>
          <w:lang w:val="en-GB"/>
        </w:rPr>
      </w:pPr>
      <w:r w:rsidRPr="0A7D0EF4" w:rsidR="0A7D0EF4">
        <w:rPr>
          <w:rFonts w:ascii="Helvetica" w:hAnsi="Helvetica" w:eastAsia="Helvetica" w:cs="Helvetica"/>
          <w:b w:val="0"/>
          <w:bCs w:val="0"/>
          <w:i w:val="0"/>
          <w:iCs w:val="0"/>
          <w:caps w:val="0"/>
          <w:smallCaps w:val="0"/>
          <w:noProof w:val="0"/>
          <w:color w:val="333333"/>
          <w:sz w:val="24"/>
          <w:szCs w:val="24"/>
          <w:lang w:val="en-GB"/>
        </w:rPr>
        <w:t xml:space="preserve">Rossendale Drum Majorettes encourages feedback and volunteers will be given the opportunity, where relevant, to share their views and opinions with the </w:t>
      </w:r>
      <w:r w:rsidRPr="0A7D0EF4" w:rsidR="0A7D0EF4">
        <w:rPr>
          <w:rFonts w:ascii="Helvetica" w:hAnsi="Helvetica" w:eastAsia="Helvetica" w:cs="Helvetica"/>
          <w:b w:val="0"/>
          <w:bCs w:val="0"/>
          <w:i w:val="0"/>
          <w:iCs w:val="0"/>
          <w:caps w:val="0"/>
          <w:smallCaps w:val="0"/>
          <w:noProof w:val="0"/>
          <w:color w:val="333333"/>
          <w:sz w:val="24"/>
          <w:szCs w:val="24"/>
          <w:lang w:val="en-GB"/>
        </w:rPr>
        <w:t>group's</w:t>
      </w:r>
      <w:r w:rsidRPr="0A7D0EF4" w:rsidR="0A7D0EF4">
        <w:rPr>
          <w:rFonts w:ascii="Helvetica" w:hAnsi="Helvetica" w:eastAsia="Helvetica" w:cs="Helvetica"/>
          <w:b w:val="0"/>
          <w:bCs w:val="0"/>
          <w:i w:val="0"/>
          <w:iCs w:val="0"/>
          <w:caps w:val="0"/>
          <w:smallCaps w:val="0"/>
          <w:noProof w:val="0"/>
          <w:color w:val="333333"/>
          <w:sz w:val="24"/>
          <w:szCs w:val="24"/>
          <w:lang w:val="en-GB"/>
        </w:rPr>
        <w:t xml:space="preserve"> members, other volunteers and senior committee.</w:t>
      </w:r>
    </w:p>
    <w:p w:rsidR="4477D19E" w:rsidP="4477D19E" w:rsidRDefault="4477D19E" w14:paraId="110BA6F7" w14:textId="4DE0D5A8">
      <w:pPr>
        <w:pStyle w:val="Policybodytext"/>
        <w:spacing w:before="120" w:after="120"/>
        <w:jc w:val="both"/>
        <w:rPr>
          <w:rFonts w:ascii="Helvetica" w:hAnsi="Helvetica" w:eastAsia="Helvetica" w:cs="Helvetica"/>
          <w:b w:val="0"/>
          <w:bCs w:val="0"/>
          <w:i w:val="0"/>
          <w:iCs w:val="0"/>
          <w:caps w:val="0"/>
          <w:smallCaps w:val="0"/>
          <w:noProof w:val="0"/>
          <w:color w:val="333333"/>
          <w:sz w:val="24"/>
          <w:szCs w:val="24"/>
          <w:lang w:val="en-GB"/>
        </w:rPr>
      </w:pPr>
      <w:r w:rsidRPr="4477D19E" w:rsidR="4477D19E">
        <w:rPr>
          <w:rFonts w:ascii="Helvetica" w:hAnsi="Helvetica" w:eastAsia="Helvetica" w:cs="Helvetica"/>
          <w:b w:val="0"/>
          <w:bCs w:val="0"/>
          <w:i w:val="0"/>
          <w:iCs w:val="0"/>
          <w:caps w:val="0"/>
          <w:smallCaps w:val="0"/>
          <w:noProof w:val="0"/>
          <w:color w:val="333333"/>
          <w:sz w:val="24"/>
          <w:szCs w:val="24"/>
          <w:lang w:val="en-GB"/>
        </w:rPr>
        <w:t>Rossendale Drum Majorettes will seek to recognise volunteers’ achievements and contributions in a variety of ways. Volunteers will be given formal recognition of their contribution (e.g. internal awards, articles in newspapers and newsletters, thank you letters etc.).</w:t>
      </w:r>
    </w:p>
    <w:p w:rsidR="4477D19E" w:rsidP="4477D19E" w:rsidRDefault="4477D19E" w14:paraId="26571A4A" w14:textId="4224D546">
      <w:pPr>
        <w:pStyle w:val="Heading1"/>
      </w:pPr>
      <w:r w:rsidRPr="4477D19E" w:rsidR="4477D19E">
        <w:rPr>
          <w:noProof w:val="0"/>
          <w:lang w:val="en-GB"/>
        </w:rPr>
        <w:t>Insurance</w:t>
      </w:r>
    </w:p>
    <w:p w:rsidR="4477D19E" w:rsidP="4477D19E" w:rsidRDefault="4477D19E" w14:paraId="64399D43" w14:textId="4B6AB7B2">
      <w:pPr>
        <w:pStyle w:val="Policybodytext"/>
        <w:spacing w:before="120" w:after="120"/>
        <w:jc w:val="both"/>
        <w:rPr>
          <w:rFonts w:ascii="Helvetica" w:hAnsi="Helvetica" w:eastAsia="Helvetica" w:cs="Helvetica"/>
          <w:b w:val="0"/>
          <w:bCs w:val="0"/>
          <w:i w:val="0"/>
          <w:iCs w:val="0"/>
          <w:caps w:val="0"/>
          <w:smallCaps w:val="0"/>
          <w:noProof w:val="0"/>
          <w:color w:val="333333"/>
          <w:sz w:val="24"/>
          <w:szCs w:val="24"/>
          <w:lang w:val="en-GB"/>
        </w:rPr>
      </w:pPr>
      <w:r w:rsidRPr="4477D19E" w:rsidR="4477D19E">
        <w:rPr>
          <w:rFonts w:ascii="Helvetica" w:hAnsi="Helvetica" w:eastAsia="Helvetica" w:cs="Helvetica"/>
          <w:b w:val="0"/>
          <w:bCs w:val="0"/>
          <w:i w:val="0"/>
          <w:iCs w:val="0"/>
          <w:caps w:val="0"/>
          <w:smallCaps w:val="0"/>
          <w:noProof w:val="0"/>
          <w:color w:val="333333"/>
          <w:sz w:val="24"/>
          <w:szCs w:val="24"/>
          <w:lang w:val="en-GB"/>
        </w:rPr>
        <w:t>Volunteers are covered by Rossendale Drum Majorettes Public Liability Insurance. The organisation does not insure the volunteer’s personal possessions against loss or damage.</w:t>
      </w:r>
    </w:p>
    <w:p w:rsidR="4477D19E" w:rsidP="4477D19E" w:rsidRDefault="4477D19E" w14:paraId="559E1825" w14:textId="2AC1ECA7">
      <w:pPr>
        <w:pStyle w:val="Heading1"/>
      </w:pPr>
      <w:r w:rsidRPr="4477D19E" w:rsidR="4477D19E">
        <w:rPr>
          <w:noProof w:val="0"/>
          <w:lang w:val="en-GB"/>
        </w:rPr>
        <w:t>Confidentiality</w:t>
      </w:r>
    </w:p>
    <w:p w:rsidR="4477D19E" w:rsidP="0BBCB390" w:rsidRDefault="4477D19E" w14:paraId="50D8A75C" w14:textId="42D92982">
      <w:pPr>
        <w:pStyle w:val="Policybodytext"/>
        <w:spacing w:before="120" w:after="120"/>
        <w:jc w:val="both"/>
        <w:rPr>
          <w:rFonts w:ascii="Helvetica" w:hAnsi="Helvetica" w:eastAsia="Helvetica" w:cs="Helvetica"/>
          <w:b w:val="0"/>
          <w:bCs w:val="0"/>
          <w:i w:val="0"/>
          <w:iCs w:val="0"/>
          <w:caps w:val="0"/>
          <w:smallCaps w:val="0"/>
          <w:noProof w:val="0"/>
          <w:color w:val="333333"/>
          <w:sz w:val="24"/>
          <w:szCs w:val="24"/>
          <w:lang w:val="en-GB"/>
        </w:rPr>
      </w:pPr>
      <w:r w:rsidRPr="0BBCB390" w:rsidR="0BBCB390">
        <w:rPr>
          <w:rFonts w:ascii="Helvetica" w:hAnsi="Helvetica" w:eastAsia="Helvetica" w:cs="Helvetica"/>
          <w:b w:val="0"/>
          <w:bCs w:val="0"/>
          <w:i w:val="0"/>
          <w:iCs w:val="0"/>
          <w:caps w:val="0"/>
          <w:smallCaps w:val="0"/>
          <w:noProof w:val="0"/>
          <w:color w:val="333333"/>
          <w:sz w:val="24"/>
          <w:szCs w:val="24"/>
          <w:lang w:val="en-GB"/>
        </w:rPr>
        <w:t>Rossendale Drum Majorettes places significant importance on the confidentiality and security of individuals’ personal information and we will always try to take appropriate precautions. Volunteers must ensure sensitive information remains confidential; this includes the personal information of supporters, beneficiaries and volunteers, as well as information relating to the overall running of the group.</w:t>
      </w:r>
    </w:p>
    <w:p w:rsidR="4477D19E" w:rsidP="4477D19E" w:rsidRDefault="4477D19E" w14:paraId="142EFFE0" w14:textId="36A909DD">
      <w:pPr>
        <w:pStyle w:val="Policybodytext"/>
        <w:spacing w:before="120" w:after="120"/>
        <w:jc w:val="both"/>
        <w:rPr>
          <w:rFonts w:ascii="Helvetica" w:hAnsi="Helvetica" w:eastAsia="Helvetica" w:cs="Helvetica"/>
          <w:b w:val="0"/>
          <w:bCs w:val="0"/>
          <w:i w:val="0"/>
          <w:iCs w:val="0"/>
          <w:caps w:val="0"/>
          <w:smallCaps w:val="0"/>
          <w:noProof w:val="0"/>
          <w:color w:val="333333"/>
          <w:sz w:val="24"/>
          <w:szCs w:val="24"/>
          <w:lang w:val="en-GB"/>
        </w:rPr>
      </w:pPr>
      <w:r w:rsidRPr="4477D19E" w:rsidR="4477D19E">
        <w:rPr>
          <w:rFonts w:ascii="Helvetica" w:hAnsi="Helvetica" w:eastAsia="Helvetica" w:cs="Helvetica"/>
          <w:b w:val="0"/>
          <w:bCs w:val="0"/>
          <w:i w:val="0"/>
          <w:iCs w:val="0"/>
          <w:caps w:val="0"/>
          <w:smallCaps w:val="0"/>
          <w:noProof w:val="0"/>
          <w:color w:val="333333"/>
          <w:sz w:val="24"/>
          <w:szCs w:val="24"/>
          <w:lang w:val="en-GB"/>
        </w:rPr>
        <w:t>Confidentiality agreements are signed by all volunteers working with Rossendale Drum Majorettes Failure to maintain confidentiality may result in termination of a volunteer’s relationship with Rossendale Drum Majorettes.</w:t>
      </w:r>
    </w:p>
    <w:p w:rsidR="4477D19E" w:rsidP="4477D19E" w:rsidRDefault="4477D19E" w14:paraId="6B946FB6" w14:textId="4CB4A00A">
      <w:pPr>
        <w:pStyle w:val="Heading1"/>
      </w:pPr>
      <w:r w:rsidRPr="4477D19E" w:rsidR="4477D19E">
        <w:rPr>
          <w:noProof w:val="0"/>
          <w:lang w:val="en-GB"/>
        </w:rPr>
        <w:t>Resolving Problems</w:t>
      </w:r>
    </w:p>
    <w:p w:rsidR="4477D19E" w:rsidP="0BBCB390" w:rsidRDefault="4477D19E" w14:paraId="56098886" w14:textId="530B0906">
      <w:pPr>
        <w:pStyle w:val="Policybodytext"/>
        <w:suppressLineNumbers w:val="0"/>
        <w:bidi w:val="0"/>
        <w:spacing w:before="120" w:beforeAutospacing="off" w:after="120" w:afterAutospacing="off" w:line="259" w:lineRule="auto"/>
        <w:ind w:left="0" w:right="0"/>
        <w:jc w:val="both"/>
        <w:rPr>
          <w:rFonts w:ascii="Helvetica" w:hAnsi="Helvetica" w:eastAsia="Helvetica" w:cs="Helvetica"/>
          <w:b w:val="0"/>
          <w:bCs w:val="0"/>
          <w:i w:val="0"/>
          <w:iCs w:val="0"/>
          <w:caps w:val="0"/>
          <w:smallCaps w:val="0"/>
          <w:noProof w:val="0"/>
          <w:color w:val="333333"/>
          <w:sz w:val="24"/>
          <w:szCs w:val="24"/>
          <w:lang w:val="en-GB"/>
        </w:rPr>
      </w:pPr>
      <w:r w:rsidRPr="0BBCB390" w:rsidR="0BBCB390">
        <w:rPr>
          <w:rFonts w:ascii="Helvetica" w:hAnsi="Helvetica" w:eastAsia="Helvetica" w:cs="Helvetica"/>
          <w:b w:val="0"/>
          <w:bCs w:val="0"/>
          <w:i w:val="0"/>
          <w:iCs w:val="0"/>
          <w:caps w:val="0"/>
          <w:smallCaps w:val="0"/>
          <w:noProof w:val="0"/>
          <w:color w:val="333333"/>
          <w:sz w:val="24"/>
          <w:szCs w:val="24"/>
          <w:lang w:val="en-GB"/>
        </w:rPr>
        <w:t>Rossendale Drum Majorettes aims to treat all volunteers fairly, objectively and consistently and seeks to ensure that volunteers’ views are heard, noted and acted upon promptly. RDM will aim for a positive and amicable solution in accordance with the procedures in its Complaints and Compliments Policy. Volunteers are encouraged to raise any problems with the director at the earliest opportunity, so that issues may be resolved promptly and informally.</w:t>
      </w:r>
    </w:p>
    <w:p w:rsidR="4477D19E" w:rsidP="4477D19E" w:rsidRDefault="4477D19E" w14:paraId="55774827" w14:textId="3DA59DD9">
      <w:pPr>
        <w:spacing w:before="0" w:beforeAutospacing="off" w:after="300" w:afterAutospacing="off"/>
      </w:pPr>
      <w:r w:rsidRPr="4477D19E" w:rsidR="4477D19E">
        <w:rPr>
          <w:rFonts w:ascii="Helvetica" w:hAnsi="Helvetica" w:eastAsia="Helvetica" w:cs="Helvetica"/>
          <w:b w:val="0"/>
          <w:bCs w:val="0"/>
          <w:i w:val="0"/>
          <w:iCs w:val="0"/>
          <w:caps w:val="0"/>
          <w:smallCaps w:val="0"/>
          <w:noProof w:val="0"/>
          <w:color w:val="333333"/>
          <w:sz w:val="24"/>
          <w:szCs w:val="24"/>
          <w:lang w:val="en-GB"/>
        </w:rPr>
        <w:t>Summary: Rights and Responsibilities</w:t>
      </w:r>
    </w:p>
    <w:p w:rsidR="4477D19E" w:rsidP="4477D19E" w:rsidRDefault="4477D19E" w14:paraId="0A389022" w14:textId="305D505F">
      <w:pPr>
        <w:pStyle w:val="Normal"/>
        <w:spacing w:before="0" w:beforeAutospacing="off" w:after="300" w:afterAutospacing="off"/>
        <w:rPr>
          <w:rFonts w:ascii="Helvetica" w:hAnsi="Helvetica" w:eastAsia="Helvetica" w:cs="Helvetica"/>
          <w:b w:val="0"/>
          <w:bCs w:val="0"/>
          <w:i w:val="0"/>
          <w:iCs w:val="0"/>
          <w:caps w:val="0"/>
          <w:smallCaps w:val="0"/>
          <w:noProof w:val="0"/>
          <w:color w:val="333333"/>
          <w:sz w:val="24"/>
          <w:szCs w:val="24"/>
          <w:lang w:val="en-GB"/>
        </w:rPr>
      </w:pPr>
      <w:r w:rsidRPr="4477D19E" w:rsidR="4477D19E">
        <w:rPr>
          <w:rFonts w:ascii="Helvetica" w:hAnsi="Helvetica" w:eastAsia="Helvetica" w:cs="Helvetica"/>
          <w:b w:val="0"/>
          <w:bCs w:val="0"/>
          <w:i w:val="0"/>
          <w:iCs w:val="0"/>
          <w:caps w:val="0"/>
          <w:smallCaps w:val="0"/>
          <w:noProof w:val="0"/>
          <w:color w:val="333333"/>
          <w:sz w:val="24"/>
          <w:szCs w:val="24"/>
          <w:lang w:val="en-GB"/>
        </w:rPr>
        <w:t>Rossendale Drum Majorettes recognises the rights of volunteers to:</w:t>
      </w:r>
    </w:p>
    <w:p w:rsidR="4477D19E" w:rsidP="4477D19E" w:rsidRDefault="4477D19E" w14:paraId="2C9437B2" w14:textId="42596F1B">
      <w:pPr>
        <w:pStyle w:val="ListParagraph"/>
        <w:numPr>
          <w:ilvl w:val="0"/>
          <w:numId w:val="5"/>
        </w:numPr>
        <w:spacing w:before="0" w:beforeAutospacing="off" w:after="0" w:afterAutospacing="off"/>
        <w:rPr>
          <w:rFonts w:ascii="Helvetica" w:hAnsi="Helvetica" w:eastAsia="Helvetica" w:cs="Helvetica"/>
          <w:b w:val="0"/>
          <w:bCs w:val="0"/>
          <w:i w:val="0"/>
          <w:iCs w:val="0"/>
          <w:caps w:val="0"/>
          <w:smallCaps w:val="0"/>
          <w:noProof w:val="0"/>
          <w:color w:val="333333"/>
          <w:sz w:val="24"/>
          <w:szCs w:val="24"/>
          <w:lang w:val="en-GB"/>
        </w:rPr>
      </w:pPr>
      <w:r w:rsidRPr="4477D19E" w:rsidR="4477D19E">
        <w:rPr>
          <w:rFonts w:ascii="Helvetica" w:hAnsi="Helvetica" w:eastAsia="Helvetica" w:cs="Helvetica"/>
          <w:b w:val="0"/>
          <w:bCs w:val="0"/>
          <w:i w:val="0"/>
          <w:iCs w:val="0"/>
          <w:caps w:val="0"/>
          <w:smallCaps w:val="0"/>
          <w:noProof w:val="0"/>
          <w:color w:val="333333"/>
          <w:sz w:val="24"/>
          <w:szCs w:val="24"/>
          <w:lang w:val="en-GB"/>
        </w:rPr>
        <w:t xml:space="preserve">know what is (and what is not) expected of them </w:t>
      </w:r>
    </w:p>
    <w:p w:rsidR="4477D19E" w:rsidP="4477D19E" w:rsidRDefault="4477D19E" w14:paraId="4AD52147" w14:textId="4C496B4D">
      <w:pPr>
        <w:pStyle w:val="ListParagraph"/>
        <w:numPr>
          <w:ilvl w:val="0"/>
          <w:numId w:val="5"/>
        </w:numPr>
        <w:spacing w:before="0" w:beforeAutospacing="off" w:after="0" w:afterAutospacing="off"/>
        <w:rPr>
          <w:rFonts w:ascii="Helvetica" w:hAnsi="Helvetica" w:eastAsia="Helvetica" w:cs="Helvetica"/>
          <w:b w:val="0"/>
          <w:bCs w:val="0"/>
          <w:i w:val="0"/>
          <w:iCs w:val="0"/>
          <w:caps w:val="0"/>
          <w:smallCaps w:val="0"/>
          <w:noProof w:val="0"/>
          <w:color w:val="333333"/>
          <w:sz w:val="24"/>
          <w:szCs w:val="24"/>
          <w:lang w:val="en-GB"/>
        </w:rPr>
      </w:pPr>
      <w:r w:rsidRPr="4477D19E" w:rsidR="4477D19E">
        <w:rPr>
          <w:rFonts w:ascii="Helvetica" w:hAnsi="Helvetica" w:eastAsia="Helvetica" w:cs="Helvetica"/>
          <w:b w:val="0"/>
          <w:bCs w:val="0"/>
          <w:i w:val="0"/>
          <w:iCs w:val="0"/>
          <w:caps w:val="0"/>
          <w:smallCaps w:val="0"/>
          <w:noProof w:val="0"/>
          <w:color w:val="333333"/>
          <w:sz w:val="24"/>
          <w:szCs w:val="24"/>
          <w:lang w:val="en-GB"/>
        </w:rPr>
        <w:t xml:space="preserve">have adequate support in their volunteering </w:t>
      </w:r>
    </w:p>
    <w:p w:rsidR="4477D19E" w:rsidP="4477D19E" w:rsidRDefault="4477D19E" w14:paraId="08488C15" w14:textId="4DBB6419">
      <w:pPr>
        <w:pStyle w:val="ListParagraph"/>
        <w:numPr>
          <w:ilvl w:val="0"/>
          <w:numId w:val="5"/>
        </w:numPr>
        <w:spacing w:before="0" w:beforeAutospacing="off" w:after="0" w:afterAutospacing="off"/>
        <w:rPr>
          <w:rFonts w:ascii="Helvetica" w:hAnsi="Helvetica" w:eastAsia="Helvetica" w:cs="Helvetica"/>
          <w:b w:val="0"/>
          <w:bCs w:val="0"/>
          <w:i w:val="0"/>
          <w:iCs w:val="0"/>
          <w:caps w:val="0"/>
          <w:smallCaps w:val="0"/>
          <w:noProof w:val="0"/>
          <w:color w:val="333333"/>
          <w:sz w:val="24"/>
          <w:szCs w:val="24"/>
          <w:lang w:val="en-GB"/>
        </w:rPr>
      </w:pPr>
      <w:r w:rsidRPr="4477D19E" w:rsidR="4477D19E">
        <w:rPr>
          <w:rFonts w:ascii="Helvetica" w:hAnsi="Helvetica" w:eastAsia="Helvetica" w:cs="Helvetica"/>
          <w:b w:val="0"/>
          <w:bCs w:val="0"/>
          <w:i w:val="0"/>
          <w:iCs w:val="0"/>
          <w:caps w:val="0"/>
          <w:smallCaps w:val="0"/>
          <w:noProof w:val="0"/>
          <w:color w:val="333333"/>
          <w:sz w:val="24"/>
          <w:szCs w:val="24"/>
          <w:lang w:val="en-GB"/>
        </w:rPr>
        <w:t xml:space="preserve">receive appreciation </w:t>
      </w:r>
    </w:p>
    <w:p w:rsidR="4477D19E" w:rsidP="4477D19E" w:rsidRDefault="4477D19E" w14:paraId="62C2000E" w14:textId="7C3CB392">
      <w:pPr>
        <w:pStyle w:val="ListParagraph"/>
        <w:numPr>
          <w:ilvl w:val="0"/>
          <w:numId w:val="5"/>
        </w:numPr>
        <w:spacing w:before="0" w:beforeAutospacing="off" w:after="0" w:afterAutospacing="off"/>
        <w:rPr>
          <w:rFonts w:ascii="Helvetica" w:hAnsi="Helvetica" w:eastAsia="Helvetica" w:cs="Helvetica"/>
          <w:b w:val="0"/>
          <w:bCs w:val="0"/>
          <w:i w:val="0"/>
          <w:iCs w:val="0"/>
          <w:caps w:val="0"/>
          <w:smallCaps w:val="0"/>
          <w:noProof w:val="0"/>
          <w:color w:val="333333"/>
          <w:sz w:val="24"/>
          <w:szCs w:val="24"/>
          <w:lang w:val="en-GB"/>
        </w:rPr>
      </w:pPr>
      <w:r w:rsidRPr="4477D19E" w:rsidR="4477D19E">
        <w:rPr>
          <w:rFonts w:ascii="Helvetica" w:hAnsi="Helvetica" w:eastAsia="Helvetica" w:cs="Helvetica"/>
          <w:b w:val="0"/>
          <w:bCs w:val="0"/>
          <w:i w:val="0"/>
          <w:iCs w:val="0"/>
          <w:caps w:val="0"/>
          <w:smallCaps w:val="0"/>
          <w:noProof w:val="0"/>
          <w:color w:val="333333"/>
          <w:sz w:val="24"/>
          <w:szCs w:val="24"/>
          <w:lang w:val="en-GB"/>
        </w:rPr>
        <w:t xml:space="preserve">volunteer in a safe environment </w:t>
      </w:r>
    </w:p>
    <w:p w:rsidR="4477D19E" w:rsidP="4477D19E" w:rsidRDefault="4477D19E" w14:paraId="6B199BE5" w14:textId="56C78D9B">
      <w:pPr>
        <w:pStyle w:val="ListParagraph"/>
        <w:numPr>
          <w:ilvl w:val="0"/>
          <w:numId w:val="5"/>
        </w:numPr>
        <w:spacing w:before="0" w:beforeAutospacing="off" w:after="0" w:afterAutospacing="off"/>
        <w:rPr>
          <w:rFonts w:ascii="Helvetica" w:hAnsi="Helvetica" w:eastAsia="Helvetica" w:cs="Helvetica"/>
          <w:b w:val="0"/>
          <w:bCs w:val="0"/>
          <w:i w:val="0"/>
          <w:iCs w:val="0"/>
          <w:caps w:val="0"/>
          <w:smallCaps w:val="0"/>
          <w:noProof w:val="0"/>
          <w:color w:val="333333"/>
          <w:sz w:val="24"/>
          <w:szCs w:val="24"/>
          <w:lang w:val="en-GB"/>
        </w:rPr>
      </w:pPr>
      <w:r w:rsidRPr="4477D19E" w:rsidR="4477D19E">
        <w:rPr>
          <w:rFonts w:ascii="Helvetica" w:hAnsi="Helvetica" w:eastAsia="Helvetica" w:cs="Helvetica"/>
          <w:b w:val="0"/>
          <w:bCs w:val="0"/>
          <w:i w:val="0"/>
          <w:iCs w:val="0"/>
          <w:caps w:val="0"/>
          <w:smallCaps w:val="0"/>
          <w:noProof w:val="0"/>
          <w:color w:val="333333"/>
          <w:sz w:val="24"/>
          <w:szCs w:val="24"/>
          <w:lang w:val="en-GB"/>
        </w:rPr>
        <w:t xml:space="preserve">be insured </w:t>
      </w:r>
    </w:p>
    <w:p w:rsidR="4477D19E" w:rsidP="4477D19E" w:rsidRDefault="4477D19E" w14:paraId="3187A794" w14:textId="7F775CF9">
      <w:pPr>
        <w:pStyle w:val="ListParagraph"/>
        <w:numPr>
          <w:ilvl w:val="0"/>
          <w:numId w:val="5"/>
        </w:numPr>
        <w:spacing w:before="0" w:beforeAutospacing="off" w:after="0" w:afterAutospacing="off"/>
        <w:rPr>
          <w:rFonts w:ascii="Helvetica" w:hAnsi="Helvetica" w:eastAsia="Helvetica" w:cs="Helvetica"/>
          <w:b w:val="0"/>
          <w:bCs w:val="0"/>
          <w:i w:val="0"/>
          <w:iCs w:val="0"/>
          <w:caps w:val="0"/>
          <w:smallCaps w:val="0"/>
          <w:noProof w:val="0"/>
          <w:color w:val="333333"/>
          <w:sz w:val="24"/>
          <w:szCs w:val="24"/>
          <w:lang w:val="en-GB"/>
        </w:rPr>
      </w:pPr>
      <w:r w:rsidRPr="0BBCB390" w:rsidR="0BBCB390">
        <w:rPr>
          <w:rFonts w:ascii="Helvetica" w:hAnsi="Helvetica" w:eastAsia="Helvetica" w:cs="Helvetica"/>
          <w:b w:val="0"/>
          <w:bCs w:val="0"/>
          <w:i w:val="0"/>
          <w:iCs w:val="0"/>
          <w:caps w:val="0"/>
          <w:smallCaps w:val="0"/>
          <w:noProof w:val="0"/>
          <w:color w:val="333333"/>
          <w:sz w:val="24"/>
          <w:szCs w:val="24"/>
          <w:lang w:val="en-GB"/>
        </w:rPr>
        <w:t xml:space="preserve">know their rights and responsibilities if something goes wrong </w:t>
      </w:r>
    </w:p>
    <w:p w:rsidR="4477D19E" w:rsidP="0A7D0EF4" w:rsidRDefault="4477D19E" w14:paraId="6B287D4E" w14:textId="1E222F69">
      <w:pPr>
        <w:pStyle w:val="ListParagraph"/>
        <w:numPr>
          <w:ilvl w:val="0"/>
          <w:numId w:val="5"/>
        </w:numPr>
        <w:spacing w:before="0" w:beforeAutospacing="off" w:after="0" w:afterAutospacing="off"/>
        <w:rPr>
          <w:rFonts w:ascii="Helvetica" w:hAnsi="Helvetica" w:eastAsia="Helvetica" w:cs="Helvetica"/>
          <w:b w:val="0"/>
          <w:bCs w:val="0"/>
          <w:i w:val="0"/>
          <w:iCs w:val="0"/>
          <w:caps w:val="0"/>
          <w:smallCaps w:val="0"/>
          <w:noProof w:val="0"/>
          <w:color w:val="333333"/>
          <w:sz w:val="24"/>
          <w:szCs w:val="24"/>
          <w:lang w:val="en-GB"/>
        </w:rPr>
      </w:pPr>
      <w:r w:rsidRPr="0A7D0EF4" w:rsidR="0A7D0EF4">
        <w:rPr>
          <w:rFonts w:ascii="Helvetica" w:hAnsi="Helvetica" w:eastAsia="Helvetica" w:cs="Helvetica"/>
          <w:b w:val="0"/>
          <w:bCs w:val="0"/>
          <w:i w:val="0"/>
          <w:iCs w:val="0"/>
          <w:caps w:val="0"/>
          <w:smallCaps w:val="0"/>
          <w:noProof w:val="0"/>
          <w:color w:val="333333"/>
          <w:sz w:val="24"/>
          <w:szCs w:val="24"/>
          <w:lang w:val="en-GB"/>
        </w:rPr>
        <w:t>receive appropriate training if needed</w:t>
      </w:r>
    </w:p>
    <w:p w:rsidR="4477D19E" w:rsidP="4477D19E" w:rsidRDefault="4477D19E" w14:paraId="7A914453" w14:textId="2C6B4101">
      <w:pPr>
        <w:pStyle w:val="ListParagraph"/>
        <w:numPr>
          <w:ilvl w:val="0"/>
          <w:numId w:val="5"/>
        </w:numPr>
        <w:spacing w:before="0" w:beforeAutospacing="off" w:after="0" w:afterAutospacing="off"/>
        <w:rPr>
          <w:rFonts w:ascii="Helvetica" w:hAnsi="Helvetica" w:eastAsia="Helvetica" w:cs="Helvetica"/>
          <w:b w:val="0"/>
          <w:bCs w:val="0"/>
          <w:i w:val="0"/>
          <w:iCs w:val="0"/>
          <w:caps w:val="0"/>
          <w:smallCaps w:val="0"/>
          <w:noProof w:val="0"/>
          <w:color w:val="333333"/>
          <w:sz w:val="24"/>
          <w:szCs w:val="24"/>
          <w:lang w:val="en-GB"/>
        </w:rPr>
      </w:pPr>
      <w:r w:rsidRPr="4477D19E" w:rsidR="4477D19E">
        <w:rPr>
          <w:rFonts w:ascii="Helvetica" w:hAnsi="Helvetica" w:eastAsia="Helvetica" w:cs="Helvetica"/>
          <w:b w:val="0"/>
          <w:bCs w:val="0"/>
          <w:i w:val="0"/>
          <w:iCs w:val="0"/>
          <w:caps w:val="0"/>
          <w:smallCaps w:val="0"/>
          <w:noProof w:val="0"/>
          <w:color w:val="333333"/>
          <w:sz w:val="24"/>
          <w:szCs w:val="24"/>
          <w:lang w:val="en-GB"/>
        </w:rPr>
        <w:t xml:space="preserve">be free from discrimination </w:t>
      </w:r>
    </w:p>
    <w:p w:rsidR="4477D19E" w:rsidP="4477D19E" w:rsidRDefault="4477D19E" w14:paraId="49BF64FA" w14:textId="34FF9428">
      <w:pPr>
        <w:pStyle w:val="ListParagraph"/>
        <w:numPr>
          <w:ilvl w:val="0"/>
          <w:numId w:val="5"/>
        </w:numPr>
        <w:spacing w:before="0" w:beforeAutospacing="off" w:after="0" w:afterAutospacing="off"/>
        <w:rPr>
          <w:rFonts w:ascii="Helvetica" w:hAnsi="Helvetica" w:eastAsia="Helvetica" w:cs="Helvetica"/>
          <w:b w:val="0"/>
          <w:bCs w:val="0"/>
          <w:i w:val="0"/>
          <w:iCs w:val="0"/>
          <w:caps w:val="0"/>
          <w:smallCaps w:val="0"/>
          <w:noProof w:val="0"/>
          <w:color w:val="333333"/>
          <w:sz w:val="24"/>
          <w:szCs w:val="24"/>
          <w:lang w:val="en-GB"/>
        </w:rPr>
      </w:pPr>
      <w:r w:rsidRPr="4477D19E" w:rsidR="4477D19E">
        <w:rPr>
          <w:rFonts w:ascii="Helvetica" w:hAnsi="Helvetica" w:eastAsia="Helvetica" w:cs="Helvetica"/>
          <w:b w:val="0"/>
          <w:bCs w:val="0"/>
          <w:i w:val="0"/>
          <w:iCs w:val="0"/>
          <w:caps w:val="0"/>
          <w:smallCaps w:val="0"/>
          <w:noProof w:val="0"/>
          <w:color w:val="333333"/>
          <w:sz w:val="24"/>
          <w:szCs w:val="24"/>
          <w:lang w:val="en-GB"/>
        </w:rPr>
        <w:t xml:space="preserve">be offered the opportunity for personal development </w:t>
      </w:r>
    </w:p>
    <w:p w:rsidR="4477D19E" w:rsidP="4477D19E" w:rsidRDefault="4477D19E" w14:paraId="4981AA95" w14:textId="7B588349">
      <w:pPr>
        <w:pStyle w:val="Normal"/>
        <w:spacing w:before="0" w:beforeAutospacing="off" w:after="300" w:afterAutospacing="off"/>
        <w:rPr>
          <w:rFonts w:ascii="Helvetica" w:hAnsi="Helvetica" w:eastAsia="Helvetica" w:cs="Helvetica"/>
          <w:b w:val="0"/>
          <w:bCs w:val="0"/>
          <w:i w:val="0"/>
          <w:iCs w:val="0"/>
          <w:caps w:val="0"/>
          <w:smallCaps w:val="0"/>
          <w:noProof w:val="0"/>
          <w:color w:val="333333"/>
          <w:sz w:val="24"/>
          <w:szCs w:val="24"/>
          <w:lang w:val="en-GB"/>
        </w:rPr>
      </w:pPr>
      <w:r w:rsidRPr="4477D19E" w:rsidR="4477D19E">
        <w:rPr>
          <w:rFonts w:ascii="Helvetica" w:hAnsi="Helvetica" w:eastAsia="Helvetica" w:cs="Helvetica"/>
          <w:b w:val="0"/>
          <w:bCs w:val="0"/>
          <w:i w:val="0"/>
          <w:iCs w:val="0"/>
          <w:caps w:val="0"/>
          <w:smallCaps w:val="0"/>
          <w:noProof w:val="0"/>
          <w:color w:val="333333"/>
          <w:sz w:val="24"/>
          <w:szCs w:val="24"/>
          <w:lang w:val="en-GB"/>
        </w:rPr>
        <w:t xml:space="preserve">Rossendale Drum Majorettes </w:t>
      </w:r>
      <w:r w:rsidRPr="4477D19E" w:rsidR="4477D19E">
        <w:rPr>
          <w:rFonts w:ascii="Helvetica" w:hAnsi="Helvetica" w:eastAsia="Helvetica" w:cs="Helvetica"/>
          <w:b w:val="0"/>
          <w:bCs w:val="0"/>
          <w:i w:val="0"/>
          <w:iCs w:val="0"/>
          <w:caps w:val="0"/>
          <w:smallCaps w:val="0"/>
          <w:noProof w:val="0"/>
          <w:color w:val="333333"/>
          <w:sz w:val="24"/>
          <w:szCs w:val="24"/>
          <w:lang w:val="en-GB"/>
        </w:rPr>
        <w:t>expects volunteers to:</w:t>
      </w:r>
    </w:p>
    <w:p w:rsidR="4477D19E" w:rsidP="4477D19E" w:rsidRDefault="4477D19E" w14:paraId="1A9C43DA" w14:textId="646EE1E7">
      <w:pPr>
        <w:pStyle w:val="ListParagraph"/>
        <w:numPr>
          <w:ilvl w:val="0"/>
          <w:numId w:val="5"/>
        </w:numPr>
        <w:spacing w:before="0" w:beforeAutospacing="off" w:after="0" w:afterAutospacing="off"/>
        <w:rPr>
          <w:rFonts w:ascii="Helvetica" w:hAnsi="Helvetica" w:eastAsia="Helvetica" w:cs="Helvetica"/>
          <w:b w:val="0"/>
          <w:bCs w:val="0"/>
          <w:i w:val="0"/>
          <w:iCs w:val="0"/>
          <w:caps w:val="0"/>
          <w:smallCaps w:val="0"/>
          <w:noProof w:val="0"/>
          <w:color w:val="333333"/>
          <w:sz w:val="24"/>
          <w:szCs w:val="24"/>
          <w:lang w:val="en-GB"/>
        </w:rPr>
      </w:pPr>
      <w:r w:rsidRPr="4477D19E" w:rsidR="4477D19E">
        <w:rPr>
          <w:rFonts w:ascii="Helvetica" w:hAnsi="Helvetica" w:eastAsia="Helvetica" w:cs="Helvetica"/>
          <w:b w:val="0"/>
          <w:bCs w:val="0"/>
          <w:i w:val="0"/>
          <w:iCs w:val="0"/>
          <w:caps w:val="0"/>
          <w:smallCaps w:val="0"/>
          <w:noProof w:val="0"/>
          <w:color w:val="333333"/>
          <w:sz w:val="24"/>
          <w:szCs w:val="24"/>
          <w:lang w:val="en-GB"/>
        </w:rPr>
        <w:t xml:space="preserve">be reliable and honest </w:t>
      </w:r>
    </w:p>
    <w:p w:rsidR="4477D19E" w:rsidP="4477D19E" w:rsidRDefault="4477D19E" w14:paraId="35B77D0D" w14:textId="1EE14D56">
      <w:pPr>
        <w:pStyle w:val="ListParagraph"/>
        <w:numPr>
          <w:ilvl w:val="0"/>
          <w:numId w:val="5"/>
        </w:numPr>
        <w:spacing w:before="0" w:beforeAutospacing="off" w:after="0" w:afterAutospacing="off"/>
        <w:rPr>
          <w:rFonts w:ascii="Helvetica" w:hAnsi="Helvetica" w:eastAsia="Helvetica" w:cs="Helvetica"/>
          <w:b w:val="0"/>
          <w:bCs w:val="0"/>
          <w:i w:val="0"/>
          <w:iCs w:val="0"/>
          <w:caps w:val="0"/>
          <w:smallCaps w:val="0"/>
          <w:noProof w:val="0"/>
          <w:color w:val="333333"/>
          <w:sz w:val="24"/>
          <w:szCs w:val="24"/>
          <w:lang w:val="en-GB"/>
        </w:rPr>
      </w:pPr>
      <w:r w:rsidRPr="4477D19E" w:rsidR="4477D19E">
        <w:rPr>
          <w:rFonts w:ascii="Helvetica" w:hAnsi="Helvetica" w:eastAsia="Helvetica" w:cs="Helvetica"/>
          <w:b w:val="0"/>
          <w:bCs w:val="0"/>
          <w:i w:val="0"/>
          <w:iCs w:val="0"/>
          <w:caps w:val="0"/>
          <w:smallCaps w:val="0"/>
          <w:noProof w:val="0"/>
          <w:color w:val="333333"/>
          <w:sz w:val="24"/>
          <w:szCs w:val="24"/>
          <w:lang w:val="en-GB"/>
        </w:rPr>
        <w:t xml:space="preserve">respect confidentiality </w:t>
      </w:r>
    </w:p>
    <w:p w:rsidR="4477D19E" w:rsidP="4477D19E" w:rsidRDefault="4477D19E" w14:paraId="5E3CB9BE" w14:textId="1B165DC4">
      <w:pPr>
        <w:pStyle w:val="ListParagraph"/>
        <w:numPr>
          <w:ilvl w:val="0"/>
          <w:numId w:val="5"/>
        </w:numPr>
        <w:spacing w:before="0" w:beforeAutospacing="off" w:after="0" w:afterAutospacing="off"/>
        <w:rPr>
          <w:rFonts w:ascii="Helvetica" w:hAnsi="Helvetica" w:eastAsia="Helvetica" w:cs="Helvetica"/>
          <w:b w:val="0"/>
          <w:bCs w:val="0"/>
          <w:i w:val="0"/>
          <w:iCs w:val="0"/>
          <w:caps w:val="0"/>
          <w:smallCaps w:val="0"/>
          <w:noProof w:val="0"/>
          <w:color w:val="333333"/>
          <w:sz w:val="24"/>
          <w:szCs w:val="24"/>
          <w:lang w:val="en-GB"/>
        </w:rPr>
      </w:pPr>
      <w:r w:rsidRPr="4477D19E" w:rsidR="4477D19E">
        <w:rPr>
          <w:rFonts w:ascii="Helvetica" w:hAnsi="Helvetica" w:eastAsia="Helvetica" w:cs="Helvetica"/>
          <w:b w:val="0"/>
          <w:bCs w:val="0"/>
          <w:i w:val="0"/>
          <w:iCs w:val="0"/>
          <w:caps w:val="0"/>
          <w:smallCaps w:val="0"/>
          <w:noProof w:val="0"/>
          <w:color w:val="333333"/>
          <w:sz w:val="24"/>
          <w:szCs w:val="24"/>
          <w:lang w:val="en-GB"/>
        </w:rPr>
        <w:t xml:space="preserve">make the most of training and support opportunities </w:t>
      </w:r>
    </w:p>
    <w:p w:rsidR="4477D19E" w:rsidP="0BBCB390" w:rsidRDefault="4477D19E" w14:paraId="0AA059CB" w14:textId="27B0250E">
      <w:pPr>
        <w:pStyle w:val="ListParagraph"/>
        <w:numPr>
          <w:ilvl w:val="0"/>
          <w:numId w:val="5"/>
        </w:numPr>
        <w:spacing w:before="0" w:beforeAutospacing="off" w:after="0" w:afterAutospacing="off"/>
        <w:rPr>
          <w:rFonts w:ascii="Helvetica" w:hAnsi="Helvetica" w:eastAsia="Helvetica" w:cs="Helvetica"/>
          <w:b w:val="0"/>
          <w:bCs w:val="0"/>
          <w:i w:val="0"/>
          <w:iCs w:val="0"/>
          <w:caps w:val="0"/>
          <w:smallCaps w:val="0"/>
          <w:noProof w:val="0"/>
          <w:color w:val="333333"/>
          <w:sz w:val="24"/>
          <w:szCs w:val="24"/>
          <w:lang w:val="en-GB"/>
        </w:rPr>
      </w:pPr>
      <w:r w:rsidRPr="0BBCB390" w:rsidR="0BBCB390">
        <w:rPr>
          <w:rFonts w:ascii="Helvetica" w:hAnsi="Helvetica" w:eastAsia="Helvetica" w:cs="Helvetica"/>
          <w:b w:val="0"/>
          <w:bCs w:val="0"/>
          <w:i w:val="0"/>
          <w:iCs w:val="0"/>
          <w:caps w:val="0"/>
          <w:smallCaps w:val="0"/>
          <w:noProof w:val="0"/>
          <w:color w:val="333333"/>
          <w:sz w:val="24"/>
          <w:szCs w:val="24"/>
          <w:lang w:val="en-GB"/>
        </w:rPr>
        <w:t>carry out tasks in a way that reflects the aims and values of the group</w:t>
      </w:r>
    </w:p>
    <w:p w:rsidR="4477D19E" w:rsidP="4477D19E" w:rsidRDefault="4477D19E" w14:paraId="068C2616" w14:textId="10D92557">
      <w:pPr>
        <w:pStyle w:val="ListParagraph"/>
        <w:numPr>
          <w:ilvl w:val="0"/>
          <w:numId w:val="5"/>
        </w:numPr>
        <w:spacing w:before="0" w:beforeAutospacing="off" w:after="0" w:afterAutospacing="off"/>
        <w:rPr>
          <w:rFonts w:ascii="Helvetica" w:hAnsi="Helvetica" w:eastAsia="Helvetica" w:cs="Helvetica"/>
          <w:b w:val="0"/>
          <w:bCs w:val="0"/>
          <w:i w:val="0"/>
          <w:iCs w:val="0"/>
          <w:caps w:val="0"/>
          <w:smallCaps w:val="0"/>
          <w:noProof w:val="0"/>
          <w:color w:val="333333"/>
          <w:sz w:val="24"/>
          <w:szCs w:val="24"/>
          <w:lang w:val="en-GB"/>
        </w:rPr>
      </w:pPr>
      <w:r w:rsidRPr="4477D19E" w:rsidR="4477D19E">
        <w:rPr>
          <w:rFonts w:ascii="Helvetica" w:hAnsi="Helvetica" w:eastAsia="Helvetica" w:cs="Helvetica"/>
          <w:b w:val="0"/>
          <w:bCs w:val="0"/>
          <w:i w:val="0"/>
          <w:iCs w:val="0"/>
          <w:caps w:val="0"/>
          <w:smallCaps w:val="0"/>
          <w:noProof w:val="0"/>
          <w:color w:val="333333"/>
          <w:sz w:val="24"/>
          <w:szCs w:val="24"/>
          <w:lang w:val="en-GB"/>
        </w:rPr>
        <w:t xml:space="preserve">carry out tasks within agreed guidelines </w:t>
      </w:r>
    </w:p>
    <w:p w:rsidR="4477D19E" w:rsidP="0BBCB390" w:rsidRDefault="4477D19E" w14:paraId="1440BCD1" w14:textId="52EA1FBA">
      <w:pPr>
        <w:pStyle w:val="ListParagraph"/>
        <w:numPr>
          <w:ilvl w:val="0"/>
          <w:numId w:val="5"/>
        </w:numPr>
        <w:spacing w:before="0" w:beforeAutospacing="off" w:after="0" w:afterAutospacing="off"/>
        <w:rPr>
          <w:rFonts w:ascii="Helvetica" w:hAnsi="Helvetica" w:eastAsia="Helvetica" w:cs="Helvetica"/>
          <w:b w:val="0"/>
          <w:bCs w:val="0"/>
          <w:i w:val="0"/>
          <w:iCs w:val="0"/>
          <w:caps w:val="0"/>
          <w:smallCaps w:val="0"/>
          <w:noProof w:val="0"/>
          <w:color w:val="333333"/>
          <w:sz w:val="24"/>
          <w:szCs w:val="24"/>
          <w:lang w:val="en-GB"/>
        </w:rPr>
      </w:pPr>
      <w:r w:rsidRPr="0BBCB390" w:rsidR="0BBCB390">
        <w:rPr>
          <w:rFonts w:ascii="Helvetica" w:hAnsi="Helvetica" w:eastAsia="Helvetica" w:cs="Helvetica"/>
          <w:b w:val="0"/>
          <w:bCs w:val="0"/>
          <w:i w:val="0"/>
          <w:iCs w:val="0"/>
          <w:caps w:val="0"/>
          <w:smallCaps w:val="0"/>
          <w:noProof w:val="0"/>
          <w:color w:val="333333"/>
          <w:sz w:val="24"/>
          <w:szCs w:val="24"/>
          <w:lang w:val="en-GB"/>
        </w:rPr>
        <w:t xml:space="preserve">respect the work of the group and not bring it into disrepute </w:t>
      </w:r>
    </w:p>
    <w:p w:rsidR="4477D19E" w:rsidP="0BBCB390" w:rsidRDefault="4477D19E" w14:paraId="43EF2E59" w14:textId="052255AE">
      <w:pPr>
        <w:pStyle w:val="ListParagraph"/>
        <w:numPr>
          <w:ilvl w:val="0"/>
          <w:numId w:val="5"/>
        </w:numPr>
        <w:spacing w:before="0" w:beforeAutospacing="off" w:after="0" w:afterAutospacing="off"/>
        <w:rPr>
          <w:rFonts w:ascii="Helvetica" w:hAnsi="Helvetica" w:eastAsia="Helvetica" w:cs="Helvetica"/>
          <w:b w:val="0"/>
          <w:bCs w:val="0"/>
          <w:i w:val="0"/>
          <w:iCs w:val="0"/>
          <w:caps w:val="0"/>
          <w:smallCaps w:val="0"/>
          <w:noProof w:val="0"/>
          <w:color w:val="333333"/>
          <w:sz w:val="24"/>
          <w:szCs w:val="24"/>
          <w:lang w:val="en-GB"/>
        </w:rPr>
      </w:pPr>
      <w:r w:rsidRPr="0BBCB390" w:rsidR="0BBCB390">
        <w:rPr>
          <w:rFonts w:ascii="Helvetica" w:hAnsi="Helvetica" w:eastAsia="Helvetica" w:cs="Helvetica"/>
          <w:b w:val="0"/>
          <w:bCs w:val="0"/>
          <w:i w:val="0"/>
          <w:iCs w:val="0"/>
          <w:caps w:val="0"/>
          <w:smallCaps w:val="0"/>
          <w:noProof w:val="0"/>
          <w:color w:val="333333"/>
          <w:sz w:val="24"/>
          <w:szCs w:val="24"/>
          <w:lang w:val="en-GB"/>
        </w:rPr>
        <w:t xml:space="preserve">comply with the group’s policies </w:t>
      </w:r>
    </w:p>
    <w:p w:rsidR="4477D19E" w:rsidP="4477D19E" w:rsidRDefault="4477D19E" w14:paraId="58934841" w14:textId="77EC3544">
      <w:pPr>
        <w:spacing w:before="0" w:beforeAutospacing="off" w:after="300" w:afterAutospacing="off"/>
      </w:pPr>
      <w:r w:rsidRPr="4477D19E" w:rsidR="4477D19E">
        <w:rPr>
          <w:rFonts w:ascii="Helvetica" w:hAnsi="Helvetica" w:eastAsia="Helvetica" w:cs="Helvetica"/>
          <w:b w:val="0"/>
          <w:bCs w:val="0"/>
          <w:i w:val="0"/>
          <w:iCs w:val="0"/>
          <w:caps w:val="0"/>
          <w:smallCaps w:val="0"/>
          <w:noProof w:val="0"/>
          <w:color w:val="333333"/>
          <w:sz w:val="24"/>
          <w:szCs w:val="24"/>
          <w:lang w:val="en-GB"/>
        </w:rPr>
        <w:t>This policy is to be read in conjunction with the following policies:</w:t>
      </w:r>
    </w:p>
    <w:p w:rsidR="4477D19E" w:rsidP="4477D19E" w:rsidRDefault="4477D19E" w14:paraId="4B1090B4" w14:textId="1B5812F6">
      <w:pPr>
        <w:pStyle w:val="ListParagraph"/>
        <w:numPr>
          <w:ilvl w:val="0"/>
          <w:numId w:val="5"/>
        </w:numPr>
        <w:spacing w:before="0" w:beforeAutospacing="off" w:after="0" w:afterAutospacing="off"/>
        <w:rPr>
          <w:rFonts w:ascii="Helvetica" w:hAnsi="Helvetica" w:eastAsia="Helvetica" w:cs="Helvetica"/>
          <w:b w:val="0"/>
          <w:bCs w:val="0"/>
          <w:i w:val="0"/>
          <w:iCs w:val="0"/>
          <w:caps w:val="0"/>
          <w:smallCaps w:val="0"/>
          <w:strike w:val="0"/>
          <w:dstrike w:val="0"/>
          <w:noProof w:val="0"/>
          <w:color w:val="333333"/>
          <w:sz w:val="24"/>
          <w:szCs w:val="24"/>
          <w:u w:val="none"/>
          <w:lang w:val="en-GB"/>
        </w:rPr>
      </w:pPr>
      <w:r w:rsidRPr="4477D19E" w:rsidR="4477D19E">
        <w:rPr>
          <w:rFonts w:ascii="Helvetica" w:hAnsi="Helvetica" w:eastAsia="Helvetica" w:cs="Helvetica"/>
          <w:b w:val="0"/>
          <w:bCs w:val="0"/>
          <w:i w:val="0"/>
          <w:iCs w:val="0"/>
          <w:caps w:val="0"/>
          <w:smallCaps w:val="0"/>
          <w:strike w:val="0"/>
          <w:dstrike w:val="0"/>
          <w:noProof w:val="0"/>
          <w:color w:val="333333"/>
          <w:sz w:val="24"/>
          <w:szCs w:val="24"/>
          <w:u w:val="none"/>
          <w:lang w:val="en-GB"/>
        </w:rPr>
        <w:t>Safeguarding Children and Young People Policy</w:t>
      </w:r>
    </w:p>
    <w:p w:rsidR="4477D19E" w:rsidP="4477D19E" w:rsidRDefault="4477D19E" w14:paraId="3227CC20" w14:textId="66FF8C77">
      <w:pPr>
        <w:pStyle w:val="ListParagraph"/>
        <w:numPr>
          <w:ilvl w:val="0"/>
          <w:numId w:val="5"/>
        </w:numPr>
        <w:spacing w:before="0" w:beforeAutospacing="off" w:after="0" w:afterAutospacing="off"/>
        <w:rPr>
          <w:rFonts w:ascii="Helvetica" w:hAnsi="Helvetica" w:eastAsia="Helvetica" w:cs="Helvetica"/>
          <w:b w:val="0"/>
          <w:bCs w:val="0"/>
          <w:i w:val="0"/>
          <w:iCs w:val="0"/>
          <w:caps w:val="0"/>
          <w:smallCaps w:val="0"/>
          <w:strike w:val="0"/>
          <w:dstrike w:val="0"/>
          <w:noProof w:val="0"/>
          <w:color w:val="333333"/>
          <w:sz w:val="24"/>
          <w:szCs w:val="24"/>
          <w:u w:val="none"/>
          <w:lang w:val="en-GB"/>
        </w:rPr>
      </w:pPr>
      <w:r w:rsidRPr="4477D19E" w:rsidR="4477D19E">
        <w:rPr>
          <w:rFonts w:ascii="Helvetica" w:hAnsi="Helvetica" w:eastAsia="Helvetica" w:cs="Helvetica"/>
          <w:b w:val="0"/>
          <w:bCs w:val="0"/>
          <w:i w:val="0"/>
          <w:iCs w:val="0"/>
          <w:caps w:val="0"/>
          <w:smallCaps w:val="0"/>
          <w:strike w:val="0"/>
          <w:dstrike w:val="0"/>
          <w:noProof w:val="0"/>
          <w:color w:val="333333"/>
          <w:sz w:val="24"/>
          <w:szCs w:val="24"/>
          <w:u w:val="none"/>
          <w:lang w:val="en-GB"/>
        </w:rPr>
        <w:t>Confidentiality</w:t>
      </w:r>
      <w:r w:rsidRPr="4477D19E" w:rsidR="4477D19E">
        <w:rPr>
          <w:rFonts w:ascii="Helvetica" w:hAnsi="Helvetica" w:eastAsia="Helvetica" w:cs="Helvetica"/>
          <w:b w:val="0"/>
          <w:bCs w:val="0"/>
          <w:i w:val="0"/>
          <w:iCs w:val="0"/>
          <w:caps w:val="0"/>
          <w:smallCaps w:val="0"/>
          <w:strike w:val="0"/>
          <w:dstrike w:val="0"/>
          <w:noProof w:val="0"/>
          <w:color w:val="333333"/>
          <w:sz w:val="24"/>
          <w:szCs w:val="24"/>
          <w:u w:val="none"/>
          <w:lang w:val="en-GB"/>
        </w:rPr>
        <w:t xml:space="preserve"> Policy</w:t>
      </w:r>
    </w:p>
    <w:p w:rsidR="4477D19E" w:rsidP="4477D19E" w:rsidRDefault="4477D19E" w14:paraId="254B3FAD" w14:textId="50B5A82B">
      <w:pPr>
        <w:pStyle w:val="ListParagraph"/>
        <w:numPr>
          <w:ilvl w:val="0"/>
          <w:numId w:val="5"/>
        </w:numPr>
        <w:spacing w:before="0" w:beforeAutospacing="off" w:after="0" w:afterAutospacing="off"/>
        <w:rPr>
          <w:rFonts w:ascii="Helvetica" w:hAnsi="Helvetica" w:eastAsia="Helvetica" w:cs="Helvetica"/>
          <w:b w:val="0"/>
          <w:bCs w:val="0"/>
          <w:i w:val="0"/>
          <w:iCs w:val="0"/>
          <w:caps w:val="0"/>
          <w:smallCaps w:val="0"/>
          <w:strike w:val="0"/>
          <w:dstrike w:val="0"/>
          <w:noProof w:val="0"/>
          <w:color w:val="333333"/>
          <w:sz w:val="24"/>
          <w:szCs w:val="24"/>
          <w:u w:val="none"/>
          <w:lang w:val="en-GB"/>
        </w:rPr>
      </w:pPr>
      <w:r w:rsidRPr="75C0A99D" w:rsidR="75C0A99D">
        <w:rPr>
          <w:rFonts w:ascii="Helvetica" w:hAnsi="Helvetica" w:eastAsia="Helvetica" w:cs="Helvetica"/>
          <w:b w:val="0"/>
          <w:bCs w:val="0"/>
          <w:i w:val="0"/>
          <w:iCs w:val="0"/>
          <w:caps w:val="0"/>
          <w:smallCaps w:val="0"/>
          <w:strike w:val="0"/>
          <w:dstrike w:val="0"/>
          <w:noProof w:val="0"/>
          <w:color w:val="333333"/>
          <w:sz w:val="24"/>
          <w:szCs w:val="24"/>
          <w:u w:val="none"/>
          <w:lang w:val="en-GB"/>
        </w:rPr>
        <w:t>Social Media policy</w:t>
      </w:r>
    </w:p>
    <w:p w:rsidR="75C0A99D" w:rsidP="0BBCB390" w:rsidRDefault="75C0A99D" w14:paraId="4B670DE0" w14:textId="4BBFD9C7">
      <w:pPr>
        <w:pStyle w:val="Normal"/>
        <w:spacing w:before="240" w:after="240"/>
        <w:rPr>
          <w:rFonts w:ascii="Helvetica" w:hAnsi="Helvetica" w:eastAsia="Helvetica" w:cs="Helvetica"/>
          <w:b w:val="0"/>
          <w:bCs w:val="0"/>
          <w:i w:val="0"/>
          <w:iCs w:val="0"/>
          <w:caps w:val="0"/>
          <w:smallCaps w:val="0"/>
          <w:noProof w:val="0"/>
          <w:color w:val="333333"/>
          <w:sz w:val="24"/>
          <w:szCs w:val="24"/>
          <w:lang w:val="en-GB"/>
        </w:rPr>
      </w:pPr>
    </w:p>
    <w:p w:rsidR="4477D19E" w:rsidP="4477D19E" w:rsidRDefault="4477D19E" w14:paraId="1DEE7C9F" w14:textId="65503DBE">
      <w:pPr>
        <w:pStyle w:val="Normal"/>
        <w:spacing w:before="240" w:after="240"/>
      </w:pPr>
      <w:r w:rsidRPr="4477D19E" w:rsidR="4477D19E">
        <w:rPr>
          <w:rFonts w:ascii="Helvetica" w:hAnsi="Helvetica" w:eastAsia="Helvetica" w:cs="Helvetica"/>
          <w:b w:val="0"/>
          <w:bCs w:val="0"/>
          <w:i w:val="0"/>
          <w:iCs w:val="0"/>
          <w:caps w:val="0"/>
          <w:smallCaps w:val="0"/>
          <w:noProof w:val="0"/>
          <w:color w:val="333333"/>
          <w:sz w:val="24"/>
          <w:szCs w:val="24"/>
          <w:lang w:val="en-GB"/>
        </w:rPr>
        <w:t>This policy is reviewed regularly and updated as required.</w:t>
      </w:r>
    </w:p>
    <w:p w:rsidR="2FB218D1" w:rsidP="2FB218D1" w:rsidRDefault="2FB218D1" w14:paraId="259AC680" w14:textId="2AA642E7">
      <w:pPr>
        <w:rPr>
          <w:rFonts w:ascii="Arial" w:hAnsi="Arial" w:eastAsia="Arial" w:cs="Arial"/>
          <w:color w:val="000000" w:themeColor="text1"/>
          <w:sz w:val="24"/>
          <w:szCs w:val="24"/>
        </w:rPr>
      </w:pPr>
      <w:r w:rsidRPr="2FB218D1">
        <w:rPr>
          <w:rFonts w:ascii="Arial" w:hAnsi="Arial" w:eastAsia="Arial" w:cs="Arial"/>
          <w:b/>
          <w:bCs/>
          <w:color w:val="000000" w:themeColor="text1"/>
          <w:sz w:val="24"/>
          <w:szCs w:val="24"/>
        </w:rPr>
        <w:t>Version Control</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250"/>
        <w:gridCol w:w="2250"/>
        <w:gridCol w:w="2250"/>
        <w:gridCol w:w="2250"/>
      </w:tblGrid>
      <w:tr w:rsidR="2FB218D1" w:rsidTr="4477D19E" w14:paraId="1E79118D" w14:textId="77777777">
        <w:trPr>
          <w:trHeight w:val="300"/>
        </w:trPr>
        <w:tc>
          <w:tcPr>
            <w:tcW w:w="2250" w:type="dxa"/>
            <w:tcMar>
              <w:left w:w="105" w:type="dxa"/>
              <w:right w:w="105" w:type="dxa"/>
            </w:tcMar>
          </w:tcPr>
          <w:p w:rsidR="2FB218D1" w:rsidP="2FB218D1" w:rsidRDefault="2FB218D1" w14:paraId="10649A56" w14:textId="47CC31D4">
            <w:pPr>
              <w:spacing w:line="259" w:lineRule="auto"/>
              <w:rPr>
                <w:rFonts w:ascii="Arial" w:hAnsi="Arial" w:eastAsia="Arial" w:cs="Arial"/>
                <w:sz w:val="24"/>
                <w:szCs w:val="24"/>
              </w:rPr>
            </w:pPr>
            <w:r w:rsidRPr="2FB218D1">
              <w:rPr>
                <w:rFonts w:ascii="Arial" w:hAnsi="Arial" w:eastAsia="Arial" w:cs="Arial"/>
                <w:b/>
                <w:bCs/>
                <w:sz w:val="24"/>
                <w:szCs w:val="24"/>
              </w:rPr>
              <w:t>Version</w:t>
            </w:r>
          </w:p>
        </w:tc>
        <w:tc>
          <w:tcPr>
            <w:tcW w:w="2250" w:type="dxa"/>
            <w:tcMar>
              <w:left w:w="105" w:type="dxa"/>
              <w:right w:w="105" w:type="dxa"/>
            </w:tcMar>
          </w:tcPr>
          <w:p w:rsidR="2FB218D1" w:rsidP="2FB218D1" w:rsidRDefault="2FB218D1" w14:paraId="3D833160" w14:textId="394FBED2">
            <w:pPr>
              <w:spacing w:line="259" w:lineRule="auto"/>
              <w:rPr>
                <w:rFonts w:ascii="Arial" w:hAnsi="Arial" w:eastAsia="Arial" w:cs="Arial"/>
                <w:sz w:val="24"/>
                <w:szCs w:val="24"/>
              </w:rPr>
            </w:pPr>
            <w:r w:rsidRPr="2FB218D1">
              <w:rPr>
                <w:rFonts w:ascii="Arial" w:hAnsi="Arial" w:eastAsia="Arial" w:cs="Arial"/>
                <w:b/>
                <w:bCs/>
                <w:sz w:val="24"/>
                <w:szCs w:val="24"/>
              </w:rPr>
              <w:t>Author/Reviewer</w:t>
            </w:r>
          </w:p>
        </w:tc>
        <w:tc>
          <w:tcPr>
            <w:tcW w:w="2250" w:type="dxa"/>
            <w:tcMar>
              <w:left w:w="105" w:type="dxa"/>
              <w:right w:w="105" w:type="dxa"/>
            </w:tcMar>
          </w:tcPr>
          <w:p w:rsidR="2FB218D1" w:rsidP="2FB218D1" w:rsidRDefault="2FB218D1" w14:paraId="467E7323" w14:textId="09F16A6D">
            <w:pPr>
              <w:spacing w:line="259" w:lineRule="auto"/>
              <w:rPr>
                <w:rFonts w:ascii="Arial" w:hAnsi="Arial" w:eastAsia="Arial" w:cs="Arial"/>
                <w:sz w:val="24"/>
                <w:szCs w:val="24"/>
              </w:rPr>
            </w:pPr>
            <w:r w:rsidRPr="2FB218D1">
              <w:rPr>
                <w:rFonts w:ascii="Arial" w:hAnsi="Arial" w:eastAsia="Arial" w:cs="Arial"/>
                <w:b/>
                <w:bCs/>
                <w:sz w:val="24"/>
                <w:szCs w:val="24"/>
              </w:rPr>
              <w:t>Date</w:t>
            </w:r>
          </w:p>
        </w:tc>
        <w:tc>
          <w:tcPr>
            <w:tcW w:w="2250" w:type="dxa"/>
            <w:tcMar>
              <w:left w:w="105" w:type="dxa"/>
              <w:right w:w="105" w:type="dxa"/>
            </w:tcMar>
          </w:tcPr>
          <w:p w:rsidR="2FB218D1" w:rsidP="2FB218D1" w:rsidRDefault="2FB218D1" w14:paraId="6C118611" w14:textId="4100CD8B">
            <w:pPr>
              <w:spacing w:line="259" w:lineRule="auto"/>
              <w:rPr>
                <w:rFonts w:ascii="Arial" w:hAnsi="Arial" w:eastAsia="Arial" w:cs="Arial"/>
                <w:sz w:val="24"/>
                <w:szCs w:val="24"/>
              </w:rPr>
            </w:pPr>
            <w:r w:rsidRPr="2FB218D1">
              <w:rPr>
                <w:rFonts w:ascii="Arial" w:hAnsi="Arial" w:eastAsia="Arial" w:cs="Arial"/>
                <w:b/>
                <w:bCs/>
                <w:sz w:val="24"/>
                <w:szCs w:val="24"/>
              </w:rPr>
              <w:t>Comments</w:t>
            </w:r>
          </w:p>
        </w:tc>
      </w:tr>
      <w:tr w:rsidR="2FB218D1" w:rsidTr="4477D19E" w14:paraId="24B5C391" w14:textId="77777777">
        <w:trPr>
          <w:trHeight w:val="300"/>
        </w:trPr>
        <w:tc>
          <w:tcPr>
            <w:tcW w:w="2250" w:type="dxa"/>
            <w:tcMar>
              <w:left w:w="105" w:type="dxa"/>
              <w:right w:w="105" w:type="dxa"/>
            </w:tcMar>
          </w:tcPr>
          <w:p w:rsidR="2FB218D1" w:rsidP="2FB218D1" w:rsidRDefault="2FB218D1" w14:paraId="7CD7D735" w14:textId="2053FEA0">
            <w:pPr>
              <w:spacing w:line="259" w:lineRule="auto"/>
              <w:rPr>
                <w:rFonts w:ascii="Arial" w:hAnsi="Arial" w:eastAsia="Arial" w:cs="Arial"/>
                <w:sz w:val="24"/>
                <w:szCs w:val="24"/>
              </w:rPr>
            </w:pPr>
            <w:r w:rsidRPr="4477D19E" w:rsidR="4477D19E">
              <w:rPr>
                <w:rFonts w:ascii="Arial" w:hAnsi="Arial" w:eastAsia="Arial" w:cs="Arial"/>
                <w:sz w:val="24"/>
                <w:szCs w:val="24"/>
              </w:rPr>
              <w:t>RDM_P018_A</w:t>
            </w:r>
          </w:p>
        </w:tc>
        <w:tc>
          <w:tcPr>
            <w:tcW w:w="2250" w:type="dxa"/>
            <w:tcMar>
              <w:left w:w="105" w:type="dxa"/>
              <w:right w:w="105" w:type="dxa"/>
            </w:tcMar>
          </w:tcPr>
          <w:p w:rsidR="2FB218D1" w:rsidP="2FB218D1" w:rsidRDefault="2FB218D1" w14:paraId="584A2514" w14:textId="7C2F686C">
            <w:pPr>
              <w:spacing w:line="259" w:lineRule="auto"/>
            </w:pPr>
            <w:r w:rsidRPr="2FB218D1">
              <w:rPr>
                <w:rFonts w:ascii="Arial" w:hAnsi="Arial" w:eastAsia="Arial" w:cs="Arial"/>
                <w:sz w:val="24"/>
                <w:szCs w:val="24"/>
              </w:rPr>
              <w:t>Emma Mainwaring</w:t>
            </w:r>
          </w:p>
        </w:tc>
        <w:tc>
          <w:tcPr>
            <w:tcW w:w="2250" w:type="dxa"/>
            <w:tcMar>
              <w:left w:w="105" w:type="dxa"/>
              <w:right w:w="105" w:type="dxa"/>
            </w:tcMar>
          </w:tcPr>
          <w:p w:rsidR="2FB218D1" w:rsidP="2FB218D1" w:rsidRDefault="2FB218D1" w14:paraId="56482241" w14:textId="1A3DA5A5">
            <w:pPr>
              <w:spacing w:line="259" w:lineRule="auto"/>
              <w:rPr>
                <w:rFonts w:ascii="Arial" w:hAnsi="Arial" w:eastAsia="Arial" w:cs="Arial"/>
                <w:sz w:val="24"/>
                <w:szCs w:val="24"/>
              </w:rPr>
            </w:pPr>
            <w:r w:rsidRPr="4477D19E" w:rsidR="4477D19E">
              <w:rPr>
                <w:rFonts w:ascii="Arial" w:hAnsi="Arial" w:eastAsia="Arial" w:cs="Arial"/>
                <w:sz w:val="24"/>
                <w:szCs w:val="24"/>
              </w:rPr>
              <w:t>July 2024</w:t>
            </w:r>
          </w:p>
        </w:tc>
        <w:tc>
          <w:tcPr>
            <w:tcW w:w="2250" w:type="dxa"/>
            <w:tcMar>
              <w:left w:w="105" w:type="dxa"/>
              <w:right w:w="105" w:type="dxa"/>
            </w:tcMar>
          </w:tcPr>
          <w:p w:rsidR="2FB218D1" w:rsidP="2FB218D1" w:rsidRDefault="2FB218D1" w14:paraId="315709AD" w14:textId="6F71B2F6">
            <w:pPr>
              <w:spacing w:line="259" w:lineRule="auto"/>
              <w:rPr>
                <w:rFonts w:ascii="Arial" w:hAnsi="Arial" w:eastAsia="Arial" w:cs="Arial"/>
                <w:sz w:val="24"/>
                <w:szCs w:val="24"/>
              </w:rPr>
            </w:pPr>
            <w:r w:rsidRPr="2FB218D1">
              <w:rPr>
                <w:rFonts w:ascii="Arial" w:hAnsi="Arial" w:eastAsia="Arial" w:cs="Arial"/>
                <w:sz w:val="24"/>
                <w:szCs w:val="24"/>
              </w:rPr>
              <w:t>Initial Draft</w:t>
            </w:r>
          </w:p>
        </w:tc>
      </w:tr>
      <w:tr w:rsidR="2FB218D1" w:rsidTr="4477D19E" w14:paraId="56F850D8" w14:textId="77777777">
        <w:trPr>
          <w:trHeight w:val="300"/>
        </w:trPr>
        <w:tc>
          <w:tcPr>
            <w:tcW w:w="2250" w:type="dxa"/>
            <w:tcMar>
              <w:left w:w="105" w:type="dxa"/>
              <w:right w:w="105" w:type="dxa"/>
            </w:tcMar>
          </w:tcPr>
          <w:p w:rsidR="2FB218D1" w:rsidP="2FB218D1" w:rsidRDefault="2FB218D1" w14:paraId="2020775D" w14:textId="02BAA817">
            <w:pPr>
              <w:spacing w:line="259" w:lineRule="auto"/>
              <w:rPr>
                <w:rFonts w:ascii="Arial" w:hAnsi="Arial" w:eastAsia="Arial" w:cs="Arial"/>
                <w:sz w:val="24"/>
                <w:szCs w:val="24"/>
              </w:rPr>
            </w:pPr>
          </w:p>
        </w:tc>
        <w:tc>
          <w:tcPr>
            <w:tcW w:w="2250" w:type="dxa"/>
            <w:tcMar>
              <w:left w:w="105" w:type="dxa"/>
              <w:right w:w="105" w:type="dxa"/>
            </w:tcMar>
          </w:tcPr>
          <w:p w:rsidR="2FB218D1" w:rsidP="2FB218D1" w:rsidRDefault="2FB218D1" w14:paraId="3D84C043" w14:textId="6895CA70">
            <w:pPr>
              <w:spacing w:line="259" w:lineRule="auto"/>
              <w:rPr>
                <w:rFonts w:ascii="Arial" w:hAnsi="Arial" w:eastAsia="Arial" w:cs="Arial"/>
                <w:sz w:val="24"/>
                <w:szCs w:val="24"/>
              </w:rPr>
            </w:pPr>
          </w:p>
        </w:tc>
        <w:tc>
          <w:tcPr>
            <w:tcW w:w="2250" w:type="dxa"/>
            <w:tcMar>
              <w:left w:w="105" w:type="dxa"/>
              <w:right w:w="105" w:type="dxa"/>
            </w:tcMar>
          </w:tcPr>
          <w:p w:rsidR="2FB218D1" w:rsidP="2FB218D1" w:rsidRDefault="2FB218D1" w14:paraId="1D343A53" w14:textId="1C7B50ED">
            <w:pPr>
              <w:spacing w:line="259" w:lineRule="auto"/>
              <w:rPr>
                <w:rFonts w:ascii="Arial" w:hAnsi="Arial" w:eastAsia="Arial" w:cs="Arial"/>
                <w:sz w:val="24"/>
                <w:szCs w:val="24"/>
              </w:rPr>
            </w:pPr>
          </w:p>
        </w:tc>
        <w:tc>
          <w:tcPr>
            <w:tcW w:w="2250" w:type="dxa"/>
            <w:tcMar>
              <w:left w:w="105" w:type="dxa"/>
              <w:right w:w="105" w:type="dxa"/>
            </w:tcMar>
          </w:tcPr>
          <w:p w:rsidR="2FB218D1" w:rsidP="2FB218D1" w:rsidRDefault="2FB218D1" w14:paraId="2483DBDC" w14:textId="08BB7FF9">
            <w:pPr>
              <w:spacing w:line="259" w:lineRule="auto"/>
              <w:rPr>
                <w:rFonts w:ascii="Arial" w:hAnsi="Arial" w:eastAsia="Arial" w:cs="Arial"/>
                <w:sz w:val="24"/>
                <w:szCs w:val="24"/>
              </w:rPr>
            </w:pPr>
          </w:p>
        </w:tc>
      </w:tr>
      <w:tr w:rsidR="2FB218D1" w:rsidTr="4477D19E" w14:paraId="49F7ED77" w14:textId="77777777">
        <w:trPr>
          <w:trHeight w:val="300"/>
        </w:trPr>
        <w:tc>
          <w:tcPr>
            <w:tcW w:w="2250" w:type="dxa"/>
            <w:tcMar>
              <w:left w:w="105" w:type="dxa"/>
              <w:right w:w="105" w:type="dxa"/>
            </w:tcMar>
          </w:tcPr>
          <w:p w:rsidR="2FB218D1" w:rsidP="2FB218D1" w:rsidRDefault="2FB218D1" w14:paraId="4D4451DE" w14:textId="5E44CF95">
            <w:pPr>
              <w:spacing w:line="259" w:lineRule="auto"/>
              <w:rPr>
                <w:rFonts w:ascii="Arial" w:hAnsi="Arial" w:eastAsia="Arial" w:cs="Arial"/>
                <w:sz w:val="24"/>
                <w:szCs w:val="24"/>
              </w:rPr>
            </w:pPr>
          </w:p>
        </w:tc>
        <w:tc>
          <w:tcPr>
            <w:tcW w:w="2250" w:type="dxa"/>
            <w:tcMar>
              <w:left w:w="105" w:type="dxa"/>
              <w:right w:w="105" w:type="dxa"/>
            </w:tcMar>
          </w:tcPr>
          <w:p w:rsidR="2FB218D1" w:rsidP="2FB218D1" w:rsidRDefault="2FB218D1" w14:paraId="33D54F2C" w14:textId="692F367F">
            <w:pPr>
              <w:spacing w:line="259" w:lineRule="auto"/>
              <w:rPr>
                <w:rFonts w:ascii="Arial" w:hAnsi="Arial" w:eastAsia="Arial" w:cs="Arial"/>
                <w:sz w:val="24"/>
                <w:szCs w:val="24"/>
              </w:rPr>
            </w:pPr>
          </w:p>
        </w:tc>
        <w:tc>
          <w:tcPr>
            <w:tcW w:w="2250" w:type="dxa"/>
            <w:tcMar>
              <w:left w:w="105" w:type="dxa"/>
              <w:right w:w="105" w:type="dxa"/>
            </w:tcMar>
          </w:tcPr>
          <w:p w:rsidR="2FB218D1" w:rsidP="2FB218D1" w:rsidRDefault="2FB218D1" w14:paraId="3B8BA52E" w14:textId="1CE01257">
            <w:pPr>
              <w:spacing w:line="259" w:lineRule="auto"/>
              <w:rPr>
                <w:rFonts w:ascii="Arial" w:hAnsi="Arial" w:eastAsia="Arial" w:cs="Arial"/>
                <w:sz w:val="24"/>
                <w:szCs w:val="24"/>
              </w:rPr>
            </w:pPr>
          </w:p>
        </w:tc>
        <w:tc>
          <w:tcPr>
            <w:tcW w:w="2250" w:type="dxa"/>
            <w:tcMar>
              <w:left w:w="105" w:type="dxa"/>
              <w:right w:w="105" w:type="dxa"/>
            </w:tcMar>
          </w:tcPr>
          <w:p w:rsidR="2FB218D1" w:rsidP="2FB218D1" w:rsidRDefault="2FB218D1" w14:paraId="3788B0A6" w14:textId="00A8D3EB">
            <w:pPr>
              <w:spacing w:line="259" w:lineRule="auto"/>
              <w:rPr>
                <w:rFonts w:ascii="Arial" w:hAnsi="Arial" w:eastAsia="Arial" w:cs="Arial"/>
                <w:sz w:val="24"/>
                <w:szCs w:val="24"/>
              </w:rPr>
            </w:pPr>
          </w:p>
        </w:tc>
      </w:tr>
      <w:tr w:rsidR="2FB218D1" w:rsidTr="4477D19E" w14:paraId="5183D99D" w14:textId="77777777">
        <w:trPr>
          <w:trHeight w:val="300"/>
        </w:trPr>
        <w:tc>
          <w:tcPr>
            <w:tcW w:w="2250" w:type="dxa"/>
            <w:tcMar>
              <w:left w:w="105" w:type="dxa"/>
              <w:right w:w="105" w:type="dxa"/>
            </w:tcMar>
          </w:tcPr>
          <w:p w:rsidR="2FB218D1" w:rsidP="2FB218D1" w:rsidRDefault="2FB218D1" w14:paraId="52756773" w14:textId="44FB4EB1">
            <w:pPr>
              <w:spacing w:line="259" w:lineRule="auto"/>
              <w:rPr>
                <w:rFonts w:ascii="Arial" w:hAnsi="Arial" w:eastAsia="Arial" w:cs="Arial"/>
                <w:sz w:val="24"/>
                <w:szCs w:val="24"/>
              </w:rPr>
            </w:pPr>
          </w:p>
        </w:tc>
        <w:tc>
          <w:tcPr>
            <w:tcW w:w="2250" w:type="dxa"/>
            <w:tcMar>
              <w:left w:w="105" w:type="dxa"/>
              <w:right w:w="105" w:type="dxa"/>
            </w:tcMar>
          </w:tcPr>
          <w:p w:rsidR="2FB218D1" w:rsidP="2FB218D1" w:rsidRDefault="2FB218D1" w14:paraId="2A559885" w14:textId="72C0026D">
            <w:pPr>
              <w:spacing w:line="259" w:lineRule="auto"/>
              <w:rPr>
                <w:rFonts w:ascii="Arial" w:hAnsi="Arial" w:eastAsia="Arial" w:cs="Arial"/>
                <w:sz w:val="24"/>
                <w:szCs w:val="24"/>
              </w:rPr>
            </w:pPr>
          </w:p>
        </w:tc>
        <w:tc>
          <w:tcPr>
            <w:tcW w:w="2250" w:type="dxa"/>
            <w:tcMar>
              <w:left w:w="105" w:type="dxa"/>
              <w:right w:w="105" w:type="dxa"/>
            </w:tcMar>
          </w:tcPr>
          <w:p w:rsidR="2FB218D1" w:rsidP="2FB218D1" w:rsidRDefault="2FB218D1" w14:paraId="371FE33E" w14:textId="46783CE0">
            <w:pPr>
              <w:spacing w:line="259" w:lineRule="auto"/>
              <w:rPr>
                <w:rFonts w:ascii="Arial" w:hAnsi="Arial" w:eastAsia="Arial" w:cs="Arial"/>
                <w:sz w:val="24"/>
                <w:szCs w:val="24"/>
              </w:rPr>
            </w:pPr>
          </w:p>
        </w:tc>
        <w:tc>
          <w:tcPr>
            <w:tcW w:w="2250" w:type="dxa"/>
            <w:tcMar>
              <w:left w:w="105" w:type="dxa"/>
              <w:right w:w="105" w:type="dxa"/>
            </w:tcMar>
          </w:tcPr>
          <w:p w:rsidR="2FB218D1" w:rsidP="2FB218D1" w:rsidRDefault="2FB218D1" w14:paraId="29DC2CD3" w14:textId="06C72565">
            <w:pPr>
              <w:spacing w:line="259" w:lineRule="auto"/>
              <w:rPr>
                <w:rFonts w:ascii="Arial" w:hAnsi="Arial" w:eastAsia="Arial" w:cs="Arial"/>
                <w:sz w:val="24"/>
                <w:szCs w:val="24"/>
              </w:rPr>
            </w:pPr>
          </w:p>
        </w:tc>
      </w:tr>
      <w:tr w:rsidR="2FB218D1" w:rsidTr="4477D19E" w14:paraId="346BBE58" w14:textId="77777777">
        <w:trPr>
          <w:trHeight w:val="300"/>
        </w:trPr>
        <w:tc>
          <w:tcPr>
            <w:tcW w:w="2250" w:type="dxa"/>
            <w:tcMar>
              <w:left w:w="105" w:type="dxa"/>
              <w:right w:w="105" w:type="dxa"/>
            </w:tcMar>
          </w:tcPr>
          <w:p w:rsidR="2FB218D1" w:rsidP="2FB218D1" w:rsidRDefault="2FB218D1" w14:paraId="1D114B1B" w14:textId="7DE3417A">
            <w:pPr>
              <w:spacing w:line="259" w:lineRule="auto"/>
              <w:rPr>
                <w:rFonts w:ascii="Arial" w:hAnsi="Arial" w:eastAsia="Arial" w:cs="Arial"/>
                <w:sz w:val="24"/>
                <w:szCs w:val="24"/>
              </w:rPr>
            </w:pPr>
          </w:p>
        </w:tc>
        <w:tc>
          <w:tcPr>
            <w:tcW w:w="2250" w:type="dxa"/>
            <w:tcMar>
              <w:left w:w="105" w:type="dxa"/>
              <w:right w:w="105" w:type="dxa"/>
            </w:tcMar>
          </w:tcPr>
          <w:p w:rsidR="2FB218D1" w:rsidP="2FB218D1" w:rsidRDefault="2FB218D1" w14:paraId="3AC318E2" w14:textId="4544AC7D">
            <w:pPr>
              <w:spacing w:line="259" w:lineRule="auto"/>
              <w:rPr>
                <w:rFonts w:ascii="Arial" w:hAnsi="Arial" w:eastAsia="Arial" w:cs="Arial"/>
                <w:sz w:val="24"/>
                <w:szCs w:val="24"/>
              </w:rPr>
            </w:pPr>
          </w:p>
        </w:tc>
        <w:tc>
          <w:tcPr>
            <w:tcW w:w="2250" w:type="dxa"/>
            <w:tcMar>
              <w:left w:w="105" w:type="dxa"/>
              <w:right w:w="105" w:type="dxa"/>
            </w:tcMar>
          </w:tcPr>
          <w:p w:rsidR="2FB218D1" w:rsidP="2FB218D1" w:rsidRDefault="2FB218D1" w14:paraId="578CDB9E" w14:textId="608ED8B0">
            <w:pPr>
              <w:spacing w:line="259" w:lineRule="auto"/>
              <w:rPr>
                <w:rFonts w:ascii="Arial" w:hAnsi="Arial" w:eastAsia="Arial" w:cs="Arial"/>
                <w:sz w:val="24"/>
                <w:szCs w:val="24"/>
              </w:rPr>
            </w:pPr>
          </w:p>
        </w:tc>
        <w:tc>
          <w:tcPr>
            <w:tcW w:w="2250" w:type="dxa"/>
            <w:tcMar>
              <w:left w:w="105" w:type="dxa"/>
              <w:right w:w="105" w:type="dxa"/>
            </w:tcMar>
          </w:tcPr>
          <w:p w:rsidR="2FB218D1" w:rsidP="2FB218D1" w:rsidRDefault="2FB218D1" w14:paraId="4594442F" w14:textId="2011ED97">
            <w:pPr>
              <w:spacing w:line="259" w:lineRule="auto"/>
              <w:rPr>
                <w:rFonts w:ascii="Arial" w:hAnsi="Arial" w:eastAsia="Arial" w:cs="Arial"/>
                <w:sz w:val="24"/>
                <w:szCs w:val="24"/>
              </w:rPr>
            </w:pPr>
          </w:p>
        </w:tc>
      </w:tr>
    </w:tbl>
    <w:p w:rsidR="2FB218D1" w:rsidP="2FB218D1" w:rsidRDefault="2FB218D1" w14:paraId="7607B597" w14:textId="79D22B2B">
      <w:pPr>
        <w:spacing w:before="240" w:after="240"/>
        <w:rPr>
          <w:rFonts w:ascii="Arial" w:hAnsi="Arial" w:eastAsia="Arial" w:cs="Arial"/>
        </w:rPr>
      </w:pPr>
    </w:p>
    <w:p w:rsidR="75C0A99D" w:rsidP="75C0A99D" w:rsidRDefault="75C0A99D" w14:paraId="36A0FE2F" w14:textId="4C83CABB">
      <w:pPr>
        <w:pStyle w:val="Normal"/>
        <w:spacing w:before="240" w:after="240"/>
        <w:rPr>
          <w:rFonts w:ascii="Arial" w:hAnsi="Arial" w:eastAsia="Arial" w:cs="Arial"/>
        </w:rPr>
      </w:pPr>
      <w:r w:rsidRPr="75C0A99D" w:rsidR="75C0A99D">
        <w:rPr>
          <w:rFonts w:ascii="Arial" w:hAnsi="Arial" w:eastAsia="Arial" w:cs="Arial"/>
        </w:rPr>
        <w:t>All volunteers must read, accept and sign</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2584"/>
        <w:gridCol w:w="1924"/>
        <w:gridCol w:w="2254"/>
        <w:gridCol w:w="2254"/>
      </w:tblGrid>
      <w:tr w:rsidR="75C0A99D" w:rsidTr="75C0A99D" w14:paraId="5B03A4D9">
        <w:trPr>
          <w:trHeight w:val="300"/>
        </w:trPr>
        <w:tc>
          <w:tcPr>
            <w:tcW w:w="2584" w:type="dxa"/>
            <w:tcMar>
              <w:left w:w="105" w:type="dxa"/>
              <w:right w:w="105" w:type="dxa"/>
            </w:tcMar>
            <w:vAlign w:val="top"/>
          </w:tcPr>
          <w:p w:rsidR="75C0A99D" w:rsidP="75C0A99D" w:rsidRDefault="75C0A99D" w14:paraId="4018D2ED" w14:textId="62E65BF3">
            <w:pPr>
              <w:rPr>
                <w:rFonts w:ascii="Arial" w:hAnsi="Arial" w:eastAsia="Arial" w:cs="Arial"/>
                <w:b w:val="0"/>
                <w:bCs w:val="0"/>
                <w:i w:val="0"/>
                <w:iCs w:val="0"/>
                <w:caps w:val="0"/>
                <w:smallCaps w:val="0"/>
                <w:color w:val="2F5496" w:themeColor="accent5" w:themeTint="FF" w:themeShade="BF"/>
                <w:sz w:val="24"/>
                <w:szCs w:val="24"/>
              </w:rPr>
            </w:pPr>
            <w:r w:rsidRPr="75C0A99D" w:rsidR="75C0A99D">
              <w:rPr>
                <w:rFonts w:ascii="Arial" w:hAnsi="Arial" w:eastAsia="Arial" w:cs="Arial"/>
                <w:b w:val="1"/>
                <w:bCs w:val="1"/>
                <w:i w:val="0"/>
                <w:iCs w:val="0"/>
                <w:caps w:val="0"/>
                <w:smallCaps w:val="0"/>
                <w:color w:val="2F5496" w:themeColor="accent5" w:themeTint="FF" w:themeShade="BF"/>
                <w:sz w:val="24"/>
                <w:szCs w:val="24"/>
                <w:lang w:val="en-GB"/>
              </w:rPr>
              <w:t>Name</w:t>
            </w:r>
          </w:p>
        </w:tc>
        <w:tc>
          <w:tcPr>
            <w:tcW w:w="1924" w:type="dxa"/>
            <w:tcMar>
              <w:left w:w="105" w:type="dxa"/>
              <w:right w:w="105" w:type="dxa"/>
            </w:tcMar>
            <w:vAlign w:val="top"/>
          </w:tcPr>
          <w:p w:rsidR="75C0A99D" w:rsidP="75C0A99D" w:rsidRDefault="75C0A99D" w14:paraId="31630600" w14:textId="6D7B437B">
            <w:pPr>
              <w:rPr>
                <w:rFonts w:ascii="Arial" w:hAnsi="Arial" w:eastAsia="Arial" w:cs="Arial"/>
                <w:b w:val="0"/>
                <w:bCs w:val="0"/>
                <w:i w:val="0"/>
                <w:iCs w:val="0"/>
                <w:caps w:val="0"/>
                <w:smallCaps w:val="0"/>
                <w:color w:val="2F5496" w:themeColor="accent5" w:themeTint="FF" w:themeShade="BF"/>
                <w:sz w:val="24"/>
                <w:szCs w:val="24"/>
              </w:rPr>
            </w:pPr>
            <w:r w:rsidRPr="75C0A99D" w:rsidR="75C0A99D">
              <w:rPr>
                <w:rFonts w:ascii="Arial" w:hAnsi="Arial" w:eastAsia="Arial" w:cs="Arial"/>
                <w:b w:val="1"/>
                <w:bCs w:val="1"/>
                <w:i w:val="0"/>
                <w:iCs w:val="0"/>
                <w:caps w:val="0"/>
                <w:smallCaps w:val="0"/>
                <w:color w:val="2F5496" w:themeColor="accent5" w:themeTint="FF" w:themeShade="BF"/>
                <w:sz w:val="24"/>
                <w:szCs w:val="24"/>
                <w:lang w:val="en-GB"/>
              </w:rPr>
              <w:t>Signature</w:t>
            </w:r>
          </w:p>
        </w:tc>
        <w:tc>
          <w:tcPr>
            <w:tcW w:w="2254" w:type="dxa"/>
            <w:tcMar>
              <w:left w:w="105" w:type="dxa"/>
              <w:right w:w="105" w:type="dxa"/>
            </w:tcMar>
            <w:vAlign w:val="top"/>
          </w:tcPr>
          <w:p w:rsidR="75C0A99D" w:rsidP="75C0A99D" w:rsidRDefault="75C0A99D" w14:paraId="435F1E5F" w14:textId="43523BF2">
            <w:pPr>
              <w:rPr>
                <w:rFonts w:ascii="Arial" w:hAnsi="Arial" w:eastAsia="Arial" w:cs="Arial"/>
                <w:b w:val="0"/>
                <w:bCs w:val="0"/>
                <w:i w:val="0"/>
                <w:iCs w:val="0"/>
                <w:caps w:val="0"/>
                <w:smallCaps w:val="0"/>
                <w:color w:val="2F5496" w:themeColor="accent5" w:themeTint="FF" w:themeShade="BF"/>
                <w:sz w:val="24"/>
                <w:szCs w:val="24"/>
              </w:rPr>
            </w:pPr>
            <w:r w:rsidRPr="75C0A99D" w:rsidR="75C0A99D">
              <w:rPr>
                <w:rFonts w:ascii="Arial" w:hAnsi="Arial" w:eastAsia="Arial" w:cs="Arial"/>
                <w:b w:val="1"/>
                <w:bCs w:val="1"/>
                <w:i w:val="0"/>
                <w:iCs w:val="0"/>
                <w:caps w:val="0"/>
                <w:smallCaps w:val="0"/>
                <w:color w:val="2F5496" w:themeColor="accent5" w:themeTint="FF" w:themeShade="BF"/>
                <w:sz w:val="24"/>
                <w:szCs w:val="24"/>
                <w:lang w:val="en-GB"/>
              </w:rPr>
              <w:t>Date</w:t>
            </w:r>
          </w:p>
        </w:tc>
        <w:tc>
          <w:tcPr>
            <w:tcW w:w="2254" w:type="dxa"/>
            <w:tcMar>
              <w:left w:w="105" w:type="dxa"/>
              <w:right w:w="105" w:type="dxa"/>
            </w:tcMar>
            <w:vAlign w:val="top"/>
          </w:tcPr>
          <w:p w:rsidR="75C0A99D" w:rsidP="75C0A99D" w:rsidRDefault="75C0A99D" w14:paraId="616B0E08" w14:textId="011635A4">
            <w:pPr>
              <w:rPr>
                <w:rFonts w:ascii="Arial" w:hAnsi="Arial" w:eastAsia="Arial" w:cs="Arial"/>
                <w:b w:val="0"/>
                <w:bCs w:val="0"/>
                <w:i w:val="0"/>
                <w:iCs w:val="0"/>
                <w:caps w:val="0"/>
                <w:smallCaps w:val="0"/>
                <w:color w:val="2F5496" w:themeColor="accent5" w:themeTint="FF" w:themeShade="BF"/>
                <w:sz w:val="24"/>
                <w:szCs w:val="24"/>
              </w:rPr>
            </w:pPr>
            <w:r w:rsidRPr="75C0A99D" w:rsidR="75C0A99D">
              <w:rPr>
                <w:rFonts w:ascii="Arial" w:hAnsi="Arial" w:eastAsia="Arial" w:cs="Arial"/>
                <w:b w:val="1"/>
                <w:bCs w:val="1"/>
                <w:i w:val="0"/>
                <w:iCs w:val="0"/>
                <w:caps w:val="0"/>
                <w:smallCaps w:val="0"/>
                <w:color w:val="2F5496" w:themeColor="accent5" w:themeTint="FF" w:themeShade="BF"/>
                <w:sz w:val="24"/>
                <w:szCs w:val="24"/>
                <w:lang w:val="en-GB"/>
              </w:rPr>
              <w:t>Witness</w:t>
            </w:r>
          </w:p>
        </w:tc>
      </w:tr>
      <w:tr w:rsidR="75C0A99D" w:rsidTr="75C0A99D" w14:paraId="07E0C7E3">
        <w:trPr>
          <w:trHeight w:val="345"/>
        </w:trPr>
        <w:tc>
          <w:tcPr>
            <w:tcW w:w="2584" w:type="dxa"/>
            <w:shd w:val="clear" w:color="auto" w:fill="FFFFFF" w:themeFill="background1"/>
            <w:tcMar>
              <w:left w:w="105" w:type="dxa"/>
              <w:right w:w="105" w:type="dxa"/>
            </w:tcMar>
            <w:vAlign w:val="top"/>
          </w:tcPr>
          <w:p w:rsidR="75C0A99D" w:rsidP="75C0A99D" w:rsidRDefault="75C0A99D" w14:paraId="5D10A5F9" w14:textId="65544C9E">
            <w:pPr>
              <w:rPr>
                <w:rFonts w:ascii="Arial" w:hAnsi="Arial" w:eastAsia="Arial" w:cs="Arial"/>
                <w:b w:val="1"/>
                <w:bCs w:val="1"/>
                <w:i w:val="0"/>
                <w:iCs w:val="0"/>
                <w:caps w:val="0"/>
                <w:smallCaps w:val="0"/>
                <w:color w:val="2F5496" w:themeColor="accent5" w:themeTint="FF" w:themeShade="BF"/>
                <w:sz w:val="24"/>
                <w:szCs w:val="24"/>
                <w:lang w:val="en-GB"/>
              </w:rPr>
            </w:pPr>
          </w:p>
        </w:tc>
        <w:tc>
          <w:tcPr>
            <w:tcW w:w="1924" w:type="dxa"/>
            <w:tcMar>
              <w:left w:w="105" w:type="dxa"/>
              <w:right w:w="105" w:type="dxa"/>
            </w:tcMar>
            <w:vAlign w:val="top"/>
          </w:tcPr>
          <w:p w:rsidR="75C0A99D" w:rsidP="75C0A99D" w:rsidRDefault="75C0A99D" w14:paraId="57EC930B" w14:textId="55294C63">
            <w:pPr>
              <w:rPr>
                <w:rFonts w:ascii="Arial" w:hAnsi="Arial" w:eastAsia="Arial" w:cs="Arial"/>
                <w:b w:val="0"/>
                <w:bCs w:val="0"/>
                <w:i w:val="0"/>
                <w:iCs w:val="0"/>
                <w:caps w:val="0"/>
                <w:smallCaps w:val="0"/>
                <w:color w:val="2F5496" w:themeColor="accent5" w:themeTint="FF" w:themeShade="BF"/>
                <w:sz w:val="24"/>
                <w:szCs w:val="24"/>
              </w:rPr>
            </w:pPr>
          </w:p>
        </w:tc>
        <w:tc>
          <w:tcPr>
            <w:tcW w:w="2254" w:type="dxa"/>
            <w:tcMar>
              <w:left w:w="105" w:type="dxa"/>
              <w:right w:w="105" w:type="dxa"/>
            </w:tcMar>
            <w:vAlign w:val="top"/>
          </w:tcPr>
          <w:p w:rsidR="75C0A99D" w:rsidP="75C0A99D" w:rsidRDefault="75C0A99D" w14:paraId="1D5B27EE" w14:textId="528E6D06">
            <w:pPr>
              <w:rPr>
                <w:rFonts w:ascii="Arial" w:hAnsi="Arial" w:eastAsia="Arial" w:cs="Arial"/>
                <w:b w:val="0"/>
                <w:bCs w:val="0"/>
                <w:i w:val="0"/>
                <w:iCs w:val="0"/>
                <w:caps w:val="0"/>
                <w:smallCaps w:val="0"/>
                <w:color w:val="2F5496" w:themeColor="accent5" w:themeTint="FF" w:themeShade="BF"/>
                <w:sz w:val="24"/>
                <w:szCs w:val="24"/>
              </w:rPr>
            </w:pPr>
          </w:p>
        </w:tc>
        <w:tc>
          <w:tcPr>
            <w:tcW w:w="2254" w:type="dxa"/>
            <w:tcMar>
              <w:left w:w="105" w:type="dxa"/>
              <w:right w:w="105" w:type="dxa"/>
            </w:tcMar>
            <w:vAlign w:val="top"/>
          </w:tcPr>
          <w:p w:rsidR="75C0A99D" w:rsidP="75C0A99D" w:rsidRDefault="75C0A99D" w14:paraId="2A9DEB8E" w14:textId="546B7012">
            <w:pPr>
              <w:rPr>
                <w:rFonts w:ascii="Arial" w:hAnsi="Arial" w:eastAsia="Arial" w:cs="Arial"/>
                <w:b w:val="0"/>
                <w:bCs w:val="0"/>
                <w:i w:val="0"/>
                <w:iCs w:val="0"/>
                <w:caps w:val="0"/>
                <w:smallCaps w:val="0"/>
                <w:color w:val="2F5496" w:themeColor="accent5" w:themeTint="FF" w:themeShade="BF"/>
                <w:sz w:val="24"/>
                <w:szCs w:val="24"/>
              </w:rPr>
            </w:pPr>
          </w:p>
        </w:tc>
      </w:tr>
      <w:tr w:rsidR="75C0A99D" w:rsidTr="75C0A99D" w14:paraId="7AF3674C">
        <w:trPr>
          <w:trHeight w:val="300"/>
        </w:trPr>
        <w:tc>
          <w:tcPr>
            <w:tcW w:w="2584" w:type="dxa"/>
            <w:tcMar>
              <w:left w:w="105" w:type="dxa"/>
              <w:right w:w="105" w:type="dxa"/>
            </w:tcMar>
            <w:vAlign w:val="top"/>
          </w:tcPr>
          <w:p w:rsidR="75C0A99D" w:rsidP="75C0A99D" w:rsidRDefault="75C0A99D" w14:paraId="15D5A740" w14:textId="2170196E">
            <w:pPr>
              <w:rPr>
                <w:rFonts w:ascii="Arial" w:hAnsi="Arial" w:eastAsia="Arial" w:cs="Arial"/>
                <w:b w:val="1"/>
                <w:bCs w:val="1"/>
                <w:i w:val="0"/>
                <w:iCs w:val="0"/>
                <w:caps w:val="0"/>
                <w:smallCaps w:val="0"/>
                <w:color w:val="2F5496" w:themeColor="accent5" w:themeTint="FF" w:themeShade="BF"/>
                <w:sz w:val="24"/>
                <w:szCs w:val="24"/>
                <w:lang w:val="en-GB"/>
              </w:rPr>
            </w:pPr>
          </w:p>
        </w:tc>
        <w:tc>
          <w:tcPr>
            <w:tcW w:w="1924" w:type="dxa"/>
            <w:tcMar>
              <w:left w:w="105" w:type="dxa"/>
              <w:right w:w="105" w:type="dxa"/>
            </w:tcMar>
            <w:vAlign w:val="top"/>
          </w:tcPr>
          <w:p w:rsidR="75C0A99D" w:rsidP="75C0A99D" w:rsidRDefault="75C0A99D" w14:paraId="5575F3EE" w14:textId="4EFF9DF9">
            <w:pPr>
              <w:rPr>
                <w:rFonts w:ascii="Arial" w:hAnsi="Arial" w:eastAsia="Arial" w:cs="Arial"/>
                <w:b w:val="0"/>
                <w:bCs w:val="0"/>
                <w:i w:val="0"/>
                <w:iCs w:val="0"/>
                <w:caps w:val="0"/>
                <w:smallCaps w:val="0"/>
                <w:color w:val="2F5496" w:themeColor="accent5" w:themeTint="FF" w:themeShade="BF"/>
                <w:sz w:val="24"/>
                <w:szCs w:val="24"/>
              </w:rPr>
            </w:pPr>
          </w:p>
        </w:tc>
        <w:tc>
          <w:tcPr>
            <w:tcW w:w="2254" w:type="dxa"/>
            <w:tcMar>
              <w:left w:w="105" w:type="dxa"/>
              <w:right w:w="105" w:type="dxa"/>
            </w:tcMar>
            <w:vAlign w:val="top"/>
          </w:tcPr>
          <w:p w:rsidR="75C0A99D" w:rsidP="75C0A99D" w:rsidRDefault="75C0A99D" w14:paraId="352172FB" w14:textId="1CAB159A">
            <w:pPr>
              <w:rPr>
                <w:rFonts w:ascii="Arial" w:hAnsi="Arial" w:eastAsia="Arial" w:cs="Arial"/>
                <w:b w:val="0"/>
                <w:bCs w:val="0"/>
                <w:i w:val="0"/>
                <w:iCs w:val="0"/>
                <w:caps w:val="0"/>
                <w:smallCaps w:val="0"/>
                <w:color w:val="2F5496" w:themeColor="accent5" w:themeTint="FF" w:themeShade="BF"/>
                <w:sz w:val="24"/>
                <w:szCs w:val="24"/>
              </w:rPr>
            </w:pPr>
          </w:p>
        </w:tc>
        <w:tc>
          <w:tcPr>
            <w:tcW w:w="2254" w:type="dxa"/>
            <w:tcMar>
              <w:left w:w="105" w:type="dxa"/>
              <w:right w:w="105" w:type="dxa"/>
            </w:tcMar>
            <w:vAlign w:val="top"/>
          </w:tcPr>
          <w:p w:rsidR="75C0A99D" w:rsidP="75C0A99D" w:rsidRDefault="75C0A99D" w14:paraId="7FC6C1AB" w14:textId="1B7A23B3">
            <w:pPr>
              <w:rPr>
                <w:rFonts w:ascii="Arial" w:hAnsi="Arial" w:eastAsia="Arial" w:cs="Arial"/>
                <w:b w:val="0"/>
                <w:bCs w:val="0"/>
                <w:i w:val="0"/>
                <w:iCs w:val="0"/>
                <w:caps w:val="0"/>
                <w:smallCaps w:val="0"/>
                <w:color w:val="2F5496" w:themeColor="accent5" w:themeTint="FF" w:themeShade="BF"/>
                <w:sz w:val="24"/>
                <w:szCs w:val="24"/>
              </w:rPr>
            </w:pPr>
          </w:p>
        </w:tc>
      </w:tr>
      <w:tr w:rsidR="75C0A99D" w:rsidTr="75C0A99D" w14:paraId="5C7D58F2">
        <w:trPr>
          <w:trHeight w:val="300"/>
        </w:trPr>
        <w:tc>
          <w:tcPr>
            <w:tcW w:w="2584" w:type="dxa"/>
            <w:tcMar>
              <w:left w:w="105" w:type="dxa"/>
              <w:right w:w="105" w:type="dxa"/>
            </w:tcMar>
            <w:vAlign w:val="top"/>
          </w:tcPr>
          <w:p w:rsidR="75C0A99D" w:rsidP="75C0A99D" w:rsidRDefault="75C0A99D" w14:paraId="1B75BD81" w14:textId="56DAA74C">
            <w:pPr>
              <w:rPr>
                <w:rFonts w:ascii="Arial" w:hAnsi="Arial" w:eastAsia="Arial" w:cs="Arial"/>
                <w:b w:val="1"/>
                <w:bCs w:val="1"/>
                <w:i w:val="0"/>
                <w:iCs w:val="0"/>
                <w:caps w:val="0"/>
                <w:smallCaps w:val="0"/>
                <w:color w:val="2F5496" w:themeColor="accent5" w:themeTint="FF" w:themeShade="BF"/>
                <w:sz w:val="24"/>
                <w:szCs w:val="24"/>
                <w:lang w:val="en-GB"/>
              </w:rPr>
            </w:pPr>
          </w:p>
        </w:tc>
        <w:tc>
          <w:tcPr>
            <w:tcW w:w="1924" w:type="dxa"/>
            <w:tcMar>
              <w:left w:w="105" w:type="dxa"/>
              <w:right w:w="105" w:type="dxa"/>
            </w:tcMar>
            <w:vAlign w:val="top"/>
          </w:tcPr>
          <w:p w:rsidR="75C0A99D" w:rsidP="75C0A99D" w:rsidRDefault="75C0A99D" w14:paraId="02256CD2" w14:textId="311695E5">
            <w:pPr>
              <w:rPr>
                <w:rFonts w:ascii="Arial" w:hAnsi="Arial" w:eastAsia="Arial" w:cs="Arial"/>
                <w:b w:val="0"/>
                <w:bCs w:val="0"/>
                <w:i w:val="0"/>
                <w:iCs w:val="0"/>
                <w:caps w:val="0"/>
                <w:smallCaps w:val="0"/>
                <w:color w:val="2F5496" w:themeColor="accent5" w:themeTint="FF" w:themeShade="BF"/>
                <w:sz w:val="24"/>
                <w:szCs w:val="24"/>
              </w:rPr>
            </w:pPr>
          </w:p>
        </w:tc>
        <w:tc>
          <w:tcPr>
            <w:tcW w:w="2254" w:type="dxa"/>
            <w:tcMar>
              <w:left w:w="105" w:type="dxa"/>
              <w:right w:w="105" w:type="dxa"/>
            </w:tcMar>
            <w:vAlign w:val="top"/>
          </w:tcPr>
          <w:p w:rsidR="75C0A99D" w:rsidP="75C0A99D" w:rsidRDefault="75C0A99D" w14:paraId="44F54221" w14:textId="7E5B5D06">
            <w:pPr>
              <w:rPr>
                <w:rFonts w:ascii="Arial" w:hAnsi="Arial" w:eastAsia="Arial" w:cs="Arial"/>
                <w:b w:val="0"/>
                <w:bCs w:val="0"/>
                <w:i w:val="0"/>
                <w:iCs w:val="0"/>
                <w:caps w:val="0"/>
                <w:smallCaps w:val="0"/>
                <w:color w:val="2F5496" w:themeColor="accent5" w:themeTint="FF" w:themeShade="BF"/>
                <w:sz w:val="24"/>
                <w:szCs w:val="24"/>
              </w:rPr>
            </w:pPr>
          </w:p>
        </w:tc>
        <w:tc>
          <w:tcPr>
            <w:tcW w:w="2254" w:type="dxa"/>
            <w:tcMar>
              <w:left w:w="105" w:type="dxa"/>
              <w:right w:w="105" w:type="dxa"/>
            </w:tcMar>
            <w:vAlign w:val="top"/>
          </w:tcPr>
          <w:p w:rsidR="75C0A99D" w:rsidP="75C0A99D" w:rsidRDefault="75C0A99D" w14:paraId="7A32A351" w14:textId="5F80A1AC">
            <w:pPr>
              <w:rPr>
                <w:rFonts w:ascii="Arial" w:hAnsi="Arial" w:eastAsia="Arial" w:cs="Arial"/>
                <w:b w:val="0"/>
                <w:bCs w:val="0"/>
                <w:i w:val="0"/>
                <w:iCs w:val="0"/>
                <w:caps w:val="0"/>
                <w:smallCaps w:val="0"/>
                <w:color w:val="2F5496" w:themeColor="accent5" w:themeTint="FF" w:themeShade="BF"/>
                <w:sz w:val="24"/>
                <w:szCs w:val="24"/>
              </w:rPr>
            </w:pPr>
          </w:p>
        </w:tc>
      </w:tr>
      <w:tr w:rsidR="75C0A99D" w:rsidTr="75C0A99D" w14:paraId="4D1A17E5">
        <w:trPr>
          <w:trHeight w:val="300"/>
        </w:trPr>
        <w:tc>
          <w:tcPr>
            <w:tcW w:w="2584" w:type="dxa"/>
            <w:tcMar>
              <w:left w:w="105" w:type="dxa"/>
              <w:right w:w="105" w:type="dxa"/>
            </w:tcMar>
            <w:vAlign w:val="top"/>
          </w:tcPr>
          <w:p w:rsidR="75C0A99D" w:rsidP="75C0A99D" w:rsidRDefault="75C0A99D" w14:paraId="63C4A9FD" w14:textId="635DC784">
            <w:pPr>
              <w:rPr>
                <w:rFonts w:ascii="Arial" w:hAnsi="Arial" w:eastAsia="Arial" w:cs="Arial"/>
                <w:b w:val="1"/>
                <w:bCs w:val="1"/>
                <w:i w:val="0"/>
                <w:iCs w:val="0"/>
                <w:caps w:val="0"/>
                <w:smallCaps w:val="0"/>
                <w:color w:val="2F5496" w:themeColor="accent5" w:themeTint="FF" w:themeShade="BF"/>
                <w:sz w:val="24"/>
                <w:szCs w:val="24"/>
                <w:lang w:val="en-GB"/>
              </w:rPr>
            </w:pPr>
          </w:p>
        </w:tc>
        <w:tc>
          <w:tcPr>
            <w:tcW w:w="1924" w:type="dxa"/>
            <w:tcMar>
              <w:left w:w="105" w:type="dxa"/>
              <w:right w:w="105" w:type="dxa"/>
            </w:tcMar>
            <w:vAlign w:val="top"/>
          </w:tcPr>
          <w:p w:rsidR="75C0A99D" w:rsidP="75C0A99D" w:rsidRDefault="75C0A99D" w14:paraId="6C2228C5" w14:textId="2C65896B">
            <w:pPr>
              <w:rPr>
                <w:rFonts w:ascii="Arial" w:hAnsi="Arial" w:eastAsia="Arial" w:cs="Arial"/>
                <w:b w:val="0"/>
                <w:bCs w:val="0"/>
                <w:i w:val="0"/>
                <w:iCs w:val="0"/>
                <w:caps w:val="0"/>
                <w:smallCaps w:val="0"/>
                <w:color w:val="2F5496" w:themeColor="accent5" w:themeTint="FF" w:themeShade="BF"/>
                <w:sz w:val="24"/>
                <w:szCs w:val="24"/>
              </w:rPr>
            </w:pPr>
          </w:p>
        </w:tc>
        <w:tc>
          <w:tcPr>
            <w:tcW w:w="2254" w:type="dxa"/>
            <w:tcMar>
              <w:left w:w="105" w:type="dxa"/>
              <w:right w:w="105" w:type="dxa"/>
            </w:tcMar>
            <w:vAlign w:val="top"/>
          </w:tcPr>
          <w:p w:rsidR="75C0A99D" w:rsidP="75C0A99D" w:rsidRDefault="75C0A99D" w14:paraId="0438FA91" w14:textId="3086ACFA">
            <w:pPr>
              <w:rPr>
                <w:rFonts w:ascii="Arial" w:hAnsi="Arial" w:eastAsia="Arial" w:cs="Arial"/>
                <w:b w:val="0"/>
                <w:bCs w:val="0"/>
                <w:i w:val="0"/>
                <w:iCs w:val="0"/>
                <w:caps w:val="0"/>
                <w:smallCaps w:val="0"/>
                <w:color w:val="2F5496" w:themeColor="accent5" w:themeTint="FF" w:themeShade="BF"/>
                <w:sz w:val="24"/>
                <w:szCs w:val="24"/>
              </w:rPr>
            </w:pPr>
          </w:p>
        </w:tc>
        <w:tc>
          <w:tcPr>
            <w:tcW w:w="2254" w:type="dxa"/>
            <w:tcMar>
              <w:left w:w="105" w:type="dxa"/>
              <w:right w:w="105" w:type="dxa"/>
            </w:tcMar>
            <w:vAlign w:val="top"/>
          </w:tcPr>
          <w:p w:rsidR="75C0A99D" w:rsidP="75C0A99D" w:rsidRDefault="75C0A99D" w14:paraId="0BD1813A" w14:textId="77FBF9BA">
            <w:pPr>
              <w:rPr>
                <w:rFonts w:ascii="Arial" w:hAnsi="Arial" w:eastAsia="Arial" w:cs="Arial"/>
                <w:b w:val="0"/>
                <w:bCs w:val="0"/>
                <w:i w:val="0"/>
                <w:iCs w:val="0"/>
                <w:caps w:val="0"/>
                <w:smallCaps w:val="0"/>
                <w:color w:val="2F5496" w:themeColor="accent5" w:themeTint="FF" w:themeShade="BF"/>
                <w:sz w:val="24"/>
                <w:szCs w:val="24"/>
              </w:rPr>
            </w:pPr>
          </w:p>
        </w:tc>
      </w:tr>
      <w:tr w:rsidR="75C0A99D" w:rsidTr="75C0A99D" w14:paraId="455580B9">
        <w:trPr>
          <w:trHeight w:val="300"/>
        </w:trPr>
        <w:tc>
          <w:tcPr>
            <w:tcW w:w="2584" w:type="dxa"/>
            <w:tcMar>
              <w:left w:w="105" w:type="dxa"/>
              <w:right w:w="105" w:type="dxa"/>
            </w:tcMar>
            <w:vAlign w:val="top"/>
          </w:tcPr>
          <w:p w:rsidR="75C0A99D" w:rsidP="75C0A99D" w:rsidRDefault="75C0A99D" w14:paraId="26C9F971" w14:textId="56DAA74C">
            <w:pPr>
              <w:rPr>
                <w:rFonts w:ascii="Arial" w:hAnsi="Arial" w:eastAsia="Arial" w:cs="Arial"/>
                <w:b w:val="1"/>
                <w:bCs w:val="1"/>
                <w:i w:val="0"/>
                <w:iCs w:val="0"/>
                <w:caps w:val="0"/>
                <w:smallCaps w:val="0"/>
                <w:color w:val="2F5496" w:themeColor="accent5" w:themeTint="FF" w:themeShade="BF"/>
                <w:sz w:val="24"/>
                <w:szCs w:val="24"/>
                <w:lang w:val="en-GB"/>
              </w:rPr>
            </w:pPr>
          </w:p>
        </w:tc>
        <w:tc>
          <w:tcPr>
            <w:tcW w:w="1924" w:type="dxa"/>
            <w:tcMar>
              <w:left w:w="105" w:type="dxa"/>
              <w:right w:w="105" w:type="dxa"/>
            </w:tcMar>
            <w:vAlign w:val="top"/>
          </w:tcPr>
          <w:p w:rsidR="75C0A99D" w:rsidP="75C0A99D" w:rsidRDefault="75C0A99D" w14:paraId="5CCBA584" w14:textId="311695E5">
            <w:pPr>
              <w:rPr>
                <w:rFonts w:ascii="Arial" w:hAnsi="Arial" w:eastAsia="Arial" w:cs="Arial"/>
                <w:b w:val="0"/>
                <w:bCs w:val="0"/>
                <w:i w:val="0"/>
                <w:iCs w:val="0"/>
                <w:caps w:val="0"/>
                <w:smallCaps w:val="0"/>
                <w:color w:val="2F5496" w:themeColor="accent5" w:themeTint="FF" w:themeShade="BF"/>
                <w:sz w:val="24"/>
                <w:szCs w:val="24"/>
              </w:rPr>
            </w:pPr>
          </w:p>
        </w:tc>
        <w:tc>
          <w:tcPr>
            <w:tcW w:w="2254" w:type="dxa"/>
            <w:tcMar>
              <w:left w:w="105" w:type="dxa"/>
              <w:right w:w="105" w:type="dxa"/>
            </w:tcMar>
            <w:vAlign w:val="top"/>
          </w:tcPr>
          <w:p w:rsidR="75C0A99D" w:rsidP="75C0A99D" w:rsidRDefault="75C0A99D" w14:paraId="6AC6776A" w14:textId="7E5B5D06">
            <w:pPr>
              <w:rPr>
                <w:rFonts w:ascii="Arial" w:hAnsi="Arial" w:eastAsia="Arial" w:cs="Arial"/>
                <w:b w:val="0"/>
                <w:bCs w:val="0"/>
                <w:i w:val="0"/>
                <w:iCs w:val="0"/>
                <w:caps w:val="0"/>
                <w:smallCaps w:val="0"/>
                <w:color w:val="2F5496" w:themeColor="accent5" w:themeTint="FF" w:themeShade="BF"/>
                <w:sz w:val="24"/>
                <w:szCs w:val="24"/>
              </w:rPr>
            </w:pPr>
          </w:p>
        </w:tc>
        <w:tc>
          <w:tcPr>
            <w:tcW w:w="2254" w:type="dxa"/>
            <w:tcMar>
              <w:left w:w="105" w:type="dxa"/>
              <w:right w:w="105" w:type="dxa"/>
            </w:tcMar>
            <w:vAlign w:val="top"/>
          </w:tcPr>
          <w:p w:rsidR="75C0A99D" w:rsidP="75C0A99D" w:rsidRDefault="75C0A99D" w14:paraId="1BE2D4B4" w14:textId="5F80A1AC">
            <w:pPr>
              <w:rPr>
                <w:rFonts w:ascii="Arial" w:hAnsi="Arial" w:eastAsia="Arial" w:cs="Arial"/>
                <w:b w:val="0"/>
                <w:bCs w:val="0"/>
                <w:i w:val="0"/>
                <w:iCs w:val="0"/>
                <w:caps w:val="0"/>
                <w:smallCaps w:val="0"/>
                <w:color w:val="2F5496" w:themeColor="accent5" w:themeTint="FF" w:themeShade="BF"/>
                <w:sz w:val="24"/>
                <w:szCs w:val="24"/>
              </w:rPr>
            </w:pPr>
          </w:p>
        </w:tc>
      </w:tr>
      <w:tr w:rsidR="75C0A99D" w:rsidTr="75C0A99D" w14:paraId="099037A3">
        <w:trPr>
          <w:trHeight w:val="300"/>
        </w:trPr>
        <w:tc>
          <w:tcPr>
            <w:tcW w:w="2584" w:type="dxa"/>
            <w:tcMar>
              <w:left w:w="105" w:type="dxa"/>
              <w:right w:w="105" w:type="dxa"/>
            </w:tcMar>
            <w:vAlign w:val="top"/>
          </w:tcPr>
          <w:p w:rsidR="75C0A99D" w:rsidP="75C0A99D" w:rsidRDefault="75C0A99D" w14:paraId="63CF77ED" w14:textId="635DC784">
            <w:pPr>
              <w:rPr>
                <w:rFonts w:ascii="Arial" w:hAnsi="Arial" w:eastAsia="Arial" w:cs="Arial"/>
                <w:b w:val="1"/>
                <w:bCs w:val="1"/>
                <w:i w:val="0"/>
                <w:iCs w:val="0"/>
                <w:caps w:val="0"/>
                <w:smallCaps w:val="0"/>
                <w:color w:val="2F5496" w:themeColor="accent5" w:themeTint="FF" w:themeShade="BF"/>
                <w:sz w:val="24"/>
                <w:szCs w:val="24"/>
                <w:lang w:val="en-GB"/>
              </w:rPr>
            </w:pPr>
          </w:p>
        </w:tc>
        <w:tc>
          <w:tcPr>
            <w:tcW w:w="1924" w:type="dxa"/>
            <w:tcMar>
              <w:left w:w="105" w:type="dxa"/>
              <w:right w:w="105" w:type="dxa"/>
            </w:tcMar>
            <w:vAlign w:val="top"/>
          </w:tcPr>
          <w:p w:rsidR="75C0A99D" w:rsidP="75C0A99D" w:rsidRDefault="75C0A99D" w14:paraId="0072669E" w14:textId="2C65896B">
            <w:pPr>
              <w:rPr>
                <w:rFonts w:ascii="Arial" w:hAnsi="Arial" w:eastAsia="Arial" w:cs="Arial"/>
                <w:b w:val="0"/>
                <w:bCs w:val="0"/>
                <w:i w:val="0"/>
                <w:iCs w:val="0"/>
                <w:caps w:val="0"/>
                <w:smallCaps w:val="0"/>
                <w:color w:val="2F5496" w:themeColor="accent5" w:themeTint="FF" w:themeShade="BF"/>
                <w:sz w:val="24"/>
                <w:szCs w:val="24"/>
              </w:rPr>
            </w:pPr>
          </w:p>
        </w:tc>
        <w:tc>
          <w:tcPr>
            <w:tcW w:w="2254" w:type="dxa"/>
            <w:tcMar>
              <w:left w:w="105" w:type="dxa"/>
              <w:right w:w="105" w:type="dxa"/>
            </w:tcMar>
            <w:vAlign w:val="top"/>
          </w:tcPr>
          <w:p w:rsidR="75C0A99D" w:rsidP="75C0A99D" w:rsidRDefault="75C0A99D" w14:paraId="4B79EA9A" w14:textId="3086ACFA">
            <w:pPr>
              <w:rPr>
                <w:rFonts w:ascii="Arial" w:hAnsi="Arial" w:eastAsia="Arial" w:cs="Arial"/>
                <w:b w:val="0"/>
                <w:bCs w:val="0"/>
                <w:i w:val="0"/>
                <w:iCs w:val="0"/>
                <w:caps w:val="0"/>
                <w:smallCaps w:val="0"/>
                <w:color w:val="2F5496" w:themeColor="accent5" w:themeTint="FF" w:themeShade="BF"/>
                <w:sz w:val="24"/>
                <w:szCs w:val="24"/>
              </w:rPr>
            </w:pPr>
          </w:p>
        </w:tc>
        <w:tc>
          <w:tcPr>
            <w:tcW w:w="2254" w:type="dxa"/>
            <w:tcMar>
              <w:left w:w="105" w:type="dxa"/>
              <w:right w:w="105" w:type="dxa"/>
            </w:tcMar>
            <w:vAlign w:val="top"/>
          </w:tcPr>
          <w:p w:rsidR="75C0A99D" w:rsidP="75C0A99D" w:rsidRDefault="75C0A99D" w14:paraId="31F5987D" w14:textId="77FBF9BA">
            <w:pPr>
              <w:rPr>
                <w:rFonts w:ascii="Arial" w:hAnsi="Arial" w:eastAsia="Arial" w:cs="Arial"/>
                <w:b w:val="0"/>
                <w:bCs w:val="0"/>
                <w:i w:val="0"/>
                <w:iCs w:val="0"/>
                <w:caps w:val="0"/>
                <w:smallCaps w:val="0"/>
                <w:color w:val="2F5496" w:themeColor="accent5" w:themeTint="FF" w:themeShade="BF"/>
                <w:sz w:val="24"/>
                <w:szCs w:val="24"/>
              </w:rPr>
            </w:pPr>
          </w:p>
        </w:tc>
      </w:tr>
      <w:tr w:rsidR="75C0A99D" w:rsidTr="75C0A99D" w14:paraId="4DBFD031">
        <w:trPr>
          <w:trHeight w:val="300"/>
        </w:trPr>
        <w:tc>
          <w:tcPr>
            <w:tcW w:w="2584" w:type="dxa"/>
            <w:tcMar>
              <w:left w:w="105" w:type="dxa"/>
              <w:right w:w="105" w:type="dxa"/>
            </w:tcMar>
            <w:vAlign w:val="top"/>
          </w:tcPr>
          <w:p w:rsidR="75C0A99D" w:rsidP="75C0A99D" w:rsidRDefault="75C0A99D" w14:paraId="033E89EC" w14:textId="56DAA74C">
            <w:pPr>
              <w:rPr>
                <w:rFonts w:ascii="Arial" w:hAnsi="Arial" w:eastAsia="Arial" w:cs="Arial"/>
                <w:b w:val="1"/>
                <w:bCs w:val="1"/>
                <w:i w:val="0"/>
                <w:iCs w:val="0"/>
                <w:caps w:val="0"/>
                <w:smallCaps w:val="0"/>
                <w:color w:val="2F5496" w:themeColor="accent5" w:themeTint="FF" w:themeShade="BF"/>
                <w:sz w:val="24"/>
                <w:szCs w:val="24"/>
                <w:lang w:val="en-GB"/>
              </w:rPr>
            </w:pPr>
          </w:p>
        </w:tc>
        <w:tc>
          <w:tcPr>
            <w:tcW w:w="1924" w:type="dxa"/>
            <w:tcMar>
              <w:left w:w="105" w:type="dxa"/>
              <w:right w:w="105" w:type="dxa"/>
            </w:tcMar>
            <w:vAlign w:val="top"/>
          </w:tcPr>
          <w:p w:rsidR="75C0A99D" w:rsidP="75C0A99D" w:rsidRDefault="75C0A99D" w14:paraId="3E1C9926" w14:textId="311695E5">
            <w:pPr>
              <w:rPr>
                <w:rFonts w:ascii="Arial" w:hAnsi="Arial" w:eastAsia="Arial" w:cs="Arial"/>
                <w:b w:val="0"/>
                <w:bCs w:val="0"/>
                <w:i w:val="0"/>
                <w:iCs w:val="0"/>
                <w:caps w:val="0"/>
                <w:smallCaps w:val="0"/>
                <w:color w:val="2F5496" w:themeColor="accent5" w:themeTint="FF" w:themeShade="BF"/>
                <w:sz w:val="24"/>
                <w:szCs w:val="24"/>
              </w:rPr>
            </w:pPr>
          </w:p>
        </w:tc>
        <w:tc>
          <w:tcPr>
            <w:tcW w:w="2254" w:type="dxa"/>
            <w:tcMar>
              <w:left w:w="105" w:type="dxa"/>
              <w:right w:w="105" w:type="dxa"/>
            </w:tcMar>
            <w:vAlign w:val="top"/>
          </w:tcPr>
          <w:p w:rsidR="75C0A99D" w:rsidP="75C0A99D" w:rsidRDefault="75C0A99D" w14:paraId="583FCBD4" w14:textId="7E5B5D06">
            <w:pPr>
              <w:rPr>
                <w:rFonts w:ascii="Arial" w:hAnsi="Arial" w:eastAsia="Arial" w:cs="Arial"/>
                <w:b w:val="0"/>
                <w:bCs w:val="0"/>
                <w:i w:val="0"/>
                <w:iCs w:val="0"/>
                <w:caps w:val="0"/>
                <w:smallCaps w:val="0"/>
                <w:color w:val="2F5496" w:themeColor="accent5" w:themeTint="FF" w:themeShade="BF"/>
                <w:sz w:val="24"/>
                <w:szCs w:val="24"/>
              </w:rPr>
            </w:pPr>
          </w:p>
        </w:tc>
        <w:tc>
          <w:tcPr>
            <w:tcW w:w="2254" w:type="dxa"/>
            <w:tcMar>
              <w:left w:w="105" w:type="dxa"/>
              <w:right w:w="105" w:type="dxa"/>
            </w:tcMar>
            <w:vAlign w:val="top"/>
          </w:tcPr>
          <w:p w:rsidR="75C0A99D" w:rsidP="75C0A99D" w:rsidRDefault="75C0A99D" w14:paraId="7452FB7A" w14:textId="5F80A1AC">
            <w:pPr>
              <w:rPr>
                <w:rFonts w:ascii="Arial" w:hAnsi="Arial" w:eastAsia="Arial" w:cs="Arial"/>
                <w:b w:val="0"/>
                <w:bCs w:val="0"/>
                <w:i w:val="0"/>
                <w:iCs w:val="0"/>
                <w:caps w:val="0"/>
                <w:smallCaps w:val="0"/>
                <w:color w:val="2F5496" w:themeColor="accent5" w:themeTint="FF" w:themeShade="BF"/>
                <w:sz w:val="24"/>
                <w:szCs w:val="24"/>
              </w:rPr>
            </w:pPr>
          </w:p>
        </w:tc>
      </w:tr>
      <w:tr w:rsidR="75C0A99D" w:rsidTr="75C0A99D" w14:paraId="7F322534">
        <w:trPr>
          <w:trHeight w:val="300"/>
        </w:trPr>
        <w:tc>
          <w:tcPr>
            <w:tcW w:w="2584" w:type="dxa"/>
            <w:tcMar>
              <w:left w:w="105" w:type="dxa"/>
              <w:right w:w="105" w:type="dxa"/>
            </w:tcMar>
            <w:vAlign w:val="top"/>
          </w:tcPr>
          <w:p w:rsidR="75C0A99D" w:rsidP="75C0A99D" w:rsidRDefault="75C0A99D" w14:paraId="0BD3B9BE" w14:textId="635DC784">
            <w:pPr>
              <w:rPr>
                <w:rFonts w:ascii="Arial" w:hAnsi="Arial" w:eastAsia="Arial" w:cs="Arial"/>
                <w:b w:val="1"/>
                <w:bCs w:val="1"/>
                <w:i w:val="0"/>
                <w:iCs w:val="0"/>
                <w:caps w:val="0"/>
                <w:smallCaps w:val="0"/>
                <w:color w:val="2F5496" w:themeColor="accent5" w:themeTint="FF" w:themeShade="BF"/>
                <w:sz w:val="24"/>
                <w:szCs w:val="24"/>
                <w:lang w:val="en-GB"/>
              </w:rPr>
            </w:pPr>
          </w:p>
        </w:tc>
        <w:tc>
          <w:tcPr>
            <w:tcW w:w="1924" w:type="dxa"/>
            <w:tcMar>
              <w:left w:w="105" w:type="dxa"/>
              <w:right w:w="105" w:type="dxa"/>
            </w:tcMar>
            <w:vAlign w:val="top"/>
          </w:tcPr>
          <w:p w:rsidR="75C0A99D" w:rsidP="75C0A99D" w:rsidRDefault="75C0A99D" w14:paraId="27231942" w14:textId="2C65896B">
            <w:pPr>
              <w:rPr>
                <w:rFonts w:ascii="Arial" w:hAnsi="Arial" w:eastAsia="Arial" w:cs="Arial"/>
                <w:b w:val="0"/>
                <w:bCs w:val="0"/>
                <w:i w:val="0"/>
                <w:iCs w:val="0"/>
                <w:caps w:val="0"/>
                <w:smallCaps w:val="0"/>
                <w:color w:val="2F5496" w:themeColor="accent5" w:themeTint="FF" w:themeShade="BF"/>
                <w:sz w:val="24"/>
                <w:szCs w:val="24"/>
              </w:rPr>
            </w:pPr>
          </w:p>
        </w:tc>
        <w:tc>
          <w:tcPr>
            <w:tcW w:w="2254" w:type="dxa"/>
            <w:tcMar>
              <w:left w:w="105" w:type="dxa"/>
              <w:right w:w="105" w:type="dxa"/>
            </w:tcMar>
            <w:vAlign w:val="top"/>
          </w:tcPr>
          <w:p w:rsidR="75C0A99D" w:rsidP="75C0A99D" w:rsidRDefault="75C0A99D" w14:paraId="56076B4A" w14:textId="3086ACFA">
            <w:pPr>
              <w:rPr>
                <w:rFonts w:ascii="Arial" w:hAnsi="Arial" w:eastAsia="Arial" w:cs="Arial"/>
                <w:b w:val="0"/>
                <w:bCs w:val="0"/>
                <w:i w:val="0"/>
                <w:iCs w:val="0"/>
                <w:caps w:val="0"/>
                <w:smallCaps w:val="0"/>
                <w:color w:val="2F5496" w:themeColor="accent5" w:themeTint="FF" w:themeShade="BF"/>
                <w:sz w:val="24"/>
                <w:szCs w:val="24"/>
              </w:rPr>
            </w:pPr>
          </w:p>
        </w:tc>
        <w:tc>
          <w:tcPr>
            <w:tcW w:w="2254" w:type="dxa"/>
            <w:tcMar>
              <w:left w:w="105" w:type="dxa"/>
              <w:right w:w="105" w:type="dxa"/>
            </w:tcMar>
            <w:vAlign w:val="top"/>
          </w:tcPr>
          <w:p w:rsidR="75C0A99D" w:rsidP="75C0A99D" w:rsidRDefault="75C0A99D" w14:paraId="50C1B1A6" w14:textId="77FBF9BA">
            <w:pPr>
              <w:rPr>
                <w:rFonts w:ascii="Arial" w:hAnsi="Arial" w:eastAsia="Arial" w:cs="Arial"/>
                <w:b w:val="0"/>
                <w:bCs w:val="0"/>
                <w:i w:val="0"/>
                <w:iCs w:val="0"/>
                <w:caps w:val="0"/>
                <w:smallCaps w:val="0"/>
                <w:color w:val="2F5496" w:themeColor="accent5" w:themeTint="FF" w:themeShade="BF"/>
                <w:sz w:val="24"/>
                <w:szCs w:val="24"/>
              </w:rPr>
            </w:pPr>
          </w:p>
        </w:tc>
      </w:tr>
      <w:tr w:rsidR="75C0A99D" w:rsidTr="75C0A99D" w14:paraId="17D12CA3">
        <w:trPr>
          <w:trHeight w:val="300"/>
        </w:trPr>
        <w:tc>
          <w:tcPr>
            <w:tcW w:w="2584" w:type="dxa"/>
            <w:tcMar>
              <w:left w:w="105" w:type="dxa"/>
              <w:right w:w="105" w:type="dxa"/>
            </w:tcMar>
            <w:vAlign w:val="top"/>
          </w:tcPr>
          <w:p w:rsidR="75C0A99D" w:rsidP="75C0A99D" w:rsidRDefault="75C0A99D" w14:paraId="10AB9886" w14:textId="56DAA74C">
            <w:pPr>
              <w:rPr>
                <w:rFonts w:ascii="Arial" w:hAnsi="Arial" w:eastAsia="Arial" w:cs="Arial"/>
                <w:b w:val="1"/>
                <w:bCs w:val="1"/>
                <w:i w:val="0"/>
                <w:iCs w:val="0"/>
                <w:caps w:val="0"/>
                <w:smallCaps w:val="0"/>
                <w:color w:val="2F5496" w:themeColor="accent5" w:themeTint="FF" w:themeShade="BF"/>
                <w:sz w:val="24"/>
                <w:szCs w:val="24"/>
                <w:lang w:val="en-GB"/>
              </w:rPr>
            </w:pPr>
          </w:p>
        </w:tc>
        <w:tc>
          <w:tcPr>
            <w:tcW w:w="1924" w:type="dxa"/>
            <w:tcMar>
              <w:left w:w="105" w:type="dxa"/>
              <w:right w:w="105" w:type="dxa"/>
            </w:tcMar>
            <w:vAlign w:val="top"/>
          </w:tcPr>
          <w:p w:rsidR="75C0A99D" w:rsidP="75C0A99D" w:rsidRDefault="75C0A99D" w14:paraId="654BBB94" w14:textId="311695E5">
            <w:pPr>
              <w:rPr>
                <w:rFonts w:ascii="Arial" w:hAnsi="Arial" w:eastAsia="Arial" w:cs="Arial"/>
                <w:b w:val="0"/>
                <w:bCs w:val="0"/>
                <w:i w:val="0"/>
                <w:iCs w:val="0"/>
                <w:caps w:val="0"/>
                <w:smallCaps w:val="0"/>
                <w:color w:val="2F5496" w:themeColor="accent5" w:themeTint="FF" w:themeShade="BF"/>
                <w:sz w:val="24"/>
                <w:szCs w:val="24"/>
              </w:rPr>
            </w:pPr>
          </w:p>
        </w:tc>
        <w:tc>
          <w:tcPr>
            <w:tcW w:w="2254" w:type="dxa"/>
            <w:tcMar>
              <w:left w:w="105" w:type="dxa"/>
              <w:right w:w="105" w:type="dxa"/>
            </w:tcMar>
            <w:vAlign w:val="top"/>
          </w:tcPr>
          <w:p w:rsidR="75C0A99D" w:rsidP="75C0A99D" w:rsidRDefault="75C0A99D" w14:paraId="2A44C05F" w14:textId="7E5B5D06">
            <w:pPr>
              <w:rPr>
                <w:rFonts w:ascii="Arial" w:hAnsi="Arial" w:eastAsia="Arial" w:cs="Arial"/>
                <w:b w:val="0"/>
                <w:bCs w:val="0"/>
                <w:i w:val="0"/>
                <w:iCs w:val="0"/>
                <w:caps w:val="0"/>
                <w:smallCaps w:val="0"/>
                <w:color w:val="2F5496" w:themeColor="accent5" w:themeTint="FF" w:themeShade="BF"/>
                <w:sz w:val="24"/>
                <w:szCs w:val="24"/>
              </w:rPr>
            </w:pPr>
          </w:p>
        </w:tc>
        <w:tc>
          <w:tcPr>
            <w:tcW w:w="2254" w:type="dxa"/>
            <w:tcMar>
              <w:left w:w="105" w:type="dxa"/>
              <w:right w:w="105" w:type="dxa"/>
            </w:tcMar>
            <w:vAlign w:val="top"/>
          </w:tcPr>
          <w:p w:rsidR="75C0A99D" w:rsidP="75C0A99D" w:rsidRDefault="75C0A99D" w14:paraId="54DA8BD0" w14:textId="5F80A1AC">
            <w:pPr>
              <w:rPr>
                <w:rFonts w:ascii="Arial" w:hAnsi="Arial" w:eastAsia="Arial" w:cs="Arial"/>
                <w:b w:val="0"/>
                <w:bCs w:val="0"/>
                <w:i w:val="0"/>
                <w:iCs w:val="0"/>
                <w:caps w:val="0"/>
                <w:smallCaps w:val="0"/>
                <w:color w:val="2F5496" w:themeColor="accent5" w:themeTint="FF" w:themeShade="BF"/>
                <w:sz w:val="24"/>
                <w:szCs w:val="24"/>
              </w:rPr>
            </w:pPr>
          </w:p>
        </w:tc>
      </w:tr>
      <w:tr w:rsidR="75C0A99D" w:rsidTr="75C0A99D" w14:paraId="19359B1C">
        <w:trPr>
          <w:trHeight w:val="300"/>
        </w:trPr>
        <w:tc>
          <w:tcPr>
            <w:tcW w:w="2584" w:type="dxa"/>
            <w:tcMar>
              <w:left w:w="105" w:type="dxa"/>
              <w:right w:w="105" w:type="dxa"/>
            </w:tcMar>
            <w:vAlign w:val="top"/>
          </w:tcPr>
          <w:p w:rsidR="75C0A99D" w:rsidP="75C0A99D" w:rsidRDefault="75C0A99D" w14:paraId="3119CD01" w14:textId="635DC784">
            <w:pPr>
              <w:rPr>
                <w:rFonts w:ascii="Arial" w:hAnsi="Arial" w:eastAsia="Arial" w:cs="Arial"/>
                <w:b w:val="1"/>
                <w:bCs w:val="1"/>
                <w:i w:val="0"/>
                <w:iCs w:val="0"/>
                <w:caps w:val="0"/>
                <w:smallCaps w:val="0"/>
                <w:color w:val="2F5496" w:themeColor="accent5" w:themeTint="FF" w:themeShade="BF"/>
                <w:sz w:val="24"/>
                <w:szCs w:val="24"/>
                <w:lang w:val="en-GB"/>
              </w:rPr>
            </w:pPr>
          </w:p>
        </w:tc>
        <w:tc>
          <w:tcPr>
            <w:tcW w:w="1924" w:type="dxa"/>
            <w:tcMar>
              <w:left w:w="105" w:type="dxa"/>
              <w:right w:w="105" w:type="dxa"/>
            </w:tcMar>
            <w:vAlign w:val="top"/>
          </w:tcPr>
          <w:p w:rsidR="75C0A99D" w:rsidP="75C0A99D" w:rsidRDefault="75C0A99D" w14:paraId="10EE826A" w14:textId="2C65896B">
            <w:pPr>
              <w:rPr>
                <w:rFonts w:ascii="Arial" w:hAnsi="Arial" w:eastAsia="Arial" w:cs="Arial"/>
                <w:b w:val="0"/>
                <w:bCs w:val="0"/>
                <w:i w:val="0"/>
                <w:iCs w:val="0"/>
                <w:caps w:val="0"/>
                <w:smallCaps w:val="0"/>
                <w:color w:val="2F5496" w:themeColor="accent5" w:themeTint="FF" w:themeShade="BF"/>
                <w:sz w:val="24"/>
                <w:szCs w:val="24"/>
              </w:rPr>
            </w:pPr>
          </w:p>
        </w:tc>
        <w:tc>
          <w:tcPr>
            <w:tcW w:w="2254" w:type="dxa"/>
            <w:tcMar>
              <w:left w:w="105" w:type="dxa"/>
              <w:right w:w="105" w:type="dxa"/>
            </w:tcMar>
            <w:vAlign w:val="top"/>
          </w:tcPr>
          <w:p w:rsidR="75C0A99D" w:rsidP="75C0A99D" w:rsidRDefault="75C0A99D" w14:paraId="1BA753F5" w14:textId="3086ACFA">
            <w:pPr>
              <w:rPr>
                <w:rFonts w:ascii="Arial" w:hAnsi="Arial" w:eastAsia="Arial" w:cs="Arial"/>
                <w:b w:val="0"/>
                <w:bCs w:val="0"/>
                <w:i w:val="0"/>
                <w:iCs w:val="0"/>
                <w:caps w:val="0"/>
                <w:smallCaps w:val="0"/>
                <w:color w:val="2F5496" w:themeColor="accent5" w:themeTint="FF" w:themeShade="BF"/>
                <w:sz w:val="24"/>
                <w:szCs w:val="24"/>
              </w:rPr>
            </w:pPr>
          </w:p>
        </w:tc>
        <w:tc>
          <w:tcPr>
            <w:tcW w:w="2254" w:type="dxa"/>
            <w:tcMar>
              <w:left w:w="105" w:type="dxa"/>
              <w:right w:w="105" w:type="dxa"/>
            </w:tcMar>
            <w:vAlign w:val="top"/>
          </w:tcPr>
          <w:p w:rsidR="75C0A99D" w:rsidP="75C0A99D" w:rsidRDefault="75C0A99D" w14:paraId="38685D7B" w14:textId="77FBF9BA">
            <w:pPr>
              <w:rPr>
                <w:rFonts w:ascii="Arial" w:hAnsi="Arial" w:eastAsia="Arial" w:cs="Arial"/>
                <w:b w:val="0"/>
                <w:bCs w:val="0"/>
                <w:i w:val="0"/>
                <w:iCs w:val="0"/>
                <w:caps w:val="0"/>
                <w:smallCaps w:val="0"/>
                <w:color w:val="2F5496" w:themeColor="accent5" w:themeTint="FF" w:themeShade="BF"/>
                <w:sz w:val="24"/>
                <w:szCs w:val="24"/>
              </w:rPr>
            </w:pPr>
          </w:p>
        </w:tc>
      </w:tr>
      <w:tr w:rsidR="75C0A99D" w:rsidTr="75C0A99D" w14:paraId="5CC332DF">
        <w:trPr>
          <w:trHeight w:val="300"/>
        </w:trPr>
        <w:tc>
          <w:tcPr>
            <w:tcW w:w="2584" w:type="dxa"/>
            <w:tcMar>
              <w:left w:w="105" w:type="dxa"/>
              <w:right w:w="105" w:type="dxa"/>
            </w:tcMar>
            <w:vAlign w:val="top"/>
          </w:tcPr>
          <w:p w:rsidR="75C0A99D" w:rsidP="75C0A99D" w:rsidRDefault="75C0A99D" w14:paraId="034397F6" w14:textId="56DAA74C">
            <w:pPr>
              <w:rPr>
                <w:rFonts w:ascii="Arial" w:hAnsi="Arial" w:eastAsia="Arial" w:cs="Arial"/>
                <w:b w:val="1"/>
                <w:bCs w:val="1"/>
                <w:i w:val="0"/>
                <w:iCs w:val="0"/>
                <w:caps w:val="0"/>
                <w:smallCaps w:val="0"/>
                <w:color w:val="2F5496" w:themeColor="accent5" w:themeTint="FF" w:themeShade="BF"/>
                <w:sz w:val="24"/>
                <w:szCs w:val="24"/>
                <w:lang w:val="en-GB"/>
              </w:rPr>
            </w:pPr>
          </w:p>
        </w:tc>
        <w:tc>
          <w:tcPr>
            <w:tcW w:w="1924" w:type="dxa"/>
            <w:tcMar>
              <w:left w:w="105" w:type="dxa"/>
              <w:right w:w="105" w:type="dxa"/>
            </w:tcMar>
            <w:vAlign w:val="top"/>
          </w:tcPr>
          <w:p w:rsidR="75C0A99D" w:rsidP="75C0A99D" w:rsidRDefault="75C0A99D" w14:paraId="02817DB8" w14:textId="311695E5">
            <w:pPr>
              <w:rPr>
                <w:rFonts w:ascii="Arial" w:hAnsi="Arial" w:eastAsia="Arial" w:cs="Arial"/>
                <w:b w:val="0"/>
                <w:bCs w:val="0"/>
                <w:i w:val="0"/>
                <w:iCs w:val="0"/>
                <w:caps w:val="0"/>
                <w:smallCaps w:val="0"/>
                <w:color w:val="2F5496" w:themeColor="accent5" w:themeTint="FF" w:themeShade="BF"/>
                <w:sz w:val="24"/>
                <w:szCs w:val="24"/>
              </w:rPr>
            </w:pPr>
          </w:p>
        </w:tc>
        <w:tc>
          <w:tcPr>
            <w:tcW w:w="2254" w:type="dxa"/>
            <w:tcMar>
              <w:left w:w="105" w:type="dxa"/>
              <w:right w:w="105" w:type="dxa"/>
            </w:tcMar>
            <w:vAlign w:val="top"/>
          </w:tcPr>
          <w:p w:rsidR="75C0A99D" w:rsidP="75C0A99D" w:rsidRDefault="75C0A99D" w14:paraId="52831FBF" w14:textId="7E5B5D06">
            <w:pPr>
              <w:rPr>
                <w:rFonts w:ascii="Arial" w:hAnsi="Arial" w:eastAsia="Arial" w:cs="Arial"/>
                <w:b w:val="0"/>
                <w:bCs w:val="0"/>
                <w:i w:val="0"/>
                <w:iCs w:val="0"/>
                <w:caps w:val="0"/>
                <w:smallCaps w:val="0"/>
                <w:color w:val="2F5496" w:themeColor="accent5" w:themeTint="FF" w:themeShade="BF"/>
                <w:sz w:val="24"/>
                <w:szCs w:val="24"/>
              </w:rPr>
            </w:pPr>
          </w:p>
        </w:tc>
        <w:tc>
          <w:tcPr>
            <w:tcW w:w="2254" w:type="dxa"/>
            <w:tcMar>
              <w:left w:w="105" w:type="dxa"/>
              <w:right w:w="105" w:type="dxa"/>
            </w:tcMar>
            <w:vAlign w:val="top"/>
          </w:tcPr>
          <w:p w:rsidR="75C0A99D" w:rsidP="75C0A99D" w:rsidRDefault="75C0A99D" w14:paraId="0F1E2F0D" w14:textId="5F80A1AC">
            <w:pPr>
              <w:rPr>
                <w:rFonts w:ascii="Arial" w:hAnsi="Arial" w:eastAsia="Arial" w:cs="Arial"/>
                <w:b w:val="0"/>
                <w:bCs w:val="0"/>
                <w:i w:val="0"/>
                <w:iCs w:val="0"/>
                <w:caps w:val="0"/>
                <w:smallCaps w:val="0"/>
                <w:color w:val="2F5496" w:themeColor="accent5" w:themeTint="FF" w:themeShade="BF"/>
                <w:sz w:val="24"/>
                <w:szCs w:val="24"/>
              </w:rPr>
            </w:pPr>
          </w:p>
        </w:tc>
      </w:tr>
      <w:tr w:rsidR="75C0A99D" w:rsidTr="75C0A99D" w14:paraId="4CB5B807">
        <w:trPr>
          <w:trHeight w:val="300"/>
        </w:trPr>
        <w:tc>
          <w:tcPr>
            <w:tcW w:w="2584" w:type="dxa"/>
            <w:tcMar>
              <w:left w:w="105" w:type="dxa"/>
              <w:right w:w="105" w:type="dxa"/>
            </w:tcMar>
            <w:vAlign w:val="top"/>
          </w:tcPr>
          <w:p w:rsidR="75C0A99D" w:rsidP="75C0A99D" w:rsidRDefault="75C0A99D" w14:paraId="4712FD17" w14:textId="635DC784">
            <w:pPr>
              <w:rPr>
                <w:rFonts w:ascii="Arial" w:hAnsi="Arial" w:eastAsia="Arial" w:cs="Arial"/>
                <w:b w:val="1"/>
                <w:bCs w:val="1"/>
                <w:i w:val="0"/>
                <w:iCs w:val="0"/>
                <w:caps w:val="0"/>
                <w:smallCaps w:val="0"/>
                <w:color w:val="2F5496" w:themeColor="accent5" w:themeTint="FF" w:themeShade="BF"/>
                <w:sz w:val="24"/>
                <w:szCs w:val="24"/>
                <w:lang w:val="en-GB"/>
              </w:rPr>
            </w:pPr>
          </w:p>
        </w:tc>
        <w:tc>
          <w:tcPr>
            <w:tcW w:w="1924" w:type="dxa"/>
            <w:tcMar>
              <w:left w:w="105" w:type="dxa"/>
              <w:right w:w="105" w:type="dxa"/>
            </w:tcMar>
            <w:vAlign w:val="top"/>
          </w:tcPr>
          <w:p w:rsidR="75C0A99D" w:rsidP="75C0A99D" w:rsidRDefault="75C0A99D" w14:paraId="274A9766" w14:textId="2C65896B">
            <w:pPr>
              <w:rPr>
                <w:rFonts w:ascii="Arial" w:hAnsi="Arial" w:eastAsia="Arial" w:cs="Arial"/>
                <w:b w:val="0"/>
                <w:bCs w:val="0"/>
                <w:i w:val="0"/>
                <w:iCs w:val="0"/>
                <w:caps w:val="0"/>
                <w:smallCaps w:val="0"/>
                <w:color w:val="2F5496" w:themeColor="accent5" w:themeTint="FF" w:themeShade="BF"/>
                <w:sz w:val="24"/>
                <w:szCs w:val="24"/>
              </w:rPr>
            </w:pPr>
          </w:p>
        </w:tc>
        <w:tc>
          <w:tcPr>
            <w:tcW w:w="2254" w:type="dxa"/>
            <w:tcMar>
              <w:left w:w="105" w:type="dxa"/>
              <w:right w:w="105" w:type="dxa"/>
            </w:tcMar>
            <w:vAlign w:val="top"/>
          </w:tcPr>
          <w:p w:rsidR="75C0A99D" w:rsidP="75C0A99D" w:rsidRDefault="75C0A99D" w14:paraId="2ED8E51A" w14:textId="3086ACFA">
            <w:pPr>
              <w:rPr>
                <w:rFonts w:ascii="Arial" w:hAnsi="Arial" w:eastAsia="Arial" w:cs="Arial"/>
                <w:b w:val="0"/>
                <w:bCs w:val="0"/>
                <w:i w:val="0"/>
                <w:iCs w:val="0"/>
                <w:caps w:val="0"/>
                <w:smallCaps w:val="0"/>
                <w:color w:val="2F5496" w:themeColor="accent5" w:themeTint="FF" w:themeShade="BF"/>
                <w:sz w:val="24"/>
                <w:szCs w:val="24"/>
              </w:rPr>
            </w:pPr>
          </w:p>
        </w:tc>
        <w:tc>
          <w:tcPr>
            <w:tcW w:w="2254" w:type="dxa"/>
            <w:tcMar>
              <w:left w:w="105" w:type="dxa"/>
              <w:right w:w="105" w:type="dxa"/>
            </w:tcMar>
            <w:vAlign w:val="top"/>
          </w:tcPr>
          <w:p w:rsidR="75C0A99D" w:rsidP="75C0A99D" w:rsidRDefault="75C0A99D" w14:paraId="6CC82DEE" w14:textId="77FBF9BA">
            <w:pPr>
              <w:rPr>
                <w:rFonts w:ascii="Arial" w:hAnsi="Arial" w:eastAsia="Arial" w:cs="Arial"/>
                <w:b w:val="0"/>
                <w:bCs w:val="0"/>
                <w:i w:val="0"/>
                <w:iCs w:val="0"/>
                <w:caps w:val="0"/>
                <w:smallCaps w:val="0"/>
                <w:color w:val="2F5496" w:themeColor="accent5" w:themeTint="FF" w:themeShade="BF"/>
                <w:sz w:val="24"/>
                <w:szCs w:val="24"/>
              </w:rPr>
            </w:pPr>
          </w:p>
        </w:tc>
      </w:tr>
    </w:tbl>
    <w:p w:rsidR="75C0A99D" w:rsidP="75C0A99D" w:rsidRDefault="75C0A99D" w14:paraId="56D1D0A1" w14:textId="3DAB9495">
      <w:pPr>
        <w:pStyle w:val="Normal"/>
        <w:spacing w:before="240" w:after="240"/>
        <w:rPr>
          <w:rFonts w:ascii="Arial" w:hAnsi="Arial" w:eastAsia="Arial" w:cs="Arial"/>
        </w:rPr>
      </w:pPr>
    </w:p>
    <w:sectPr w:rsidR="2FB218D1">
      <w:headerReference w:type="default" r:id="rId8"/>
      <w:foot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5755" w:rsidP="00E45CCB" w:rsidRDefault="000A5755" w14:paraId="2C3DA994" w14:textId="77777777">
      <w:pPr>
        <w:spacing w:after="0" w:line="240" w:lineRule="auto"/>
      </w:pPr>
      <w:r>
        <w:separator/>
      </w:r>
    </w:p>
  </w:endnote>
  <w:endnote w:type="continuationSeparator" w:id="0">
    <w:p w:rsidR="000A5755" w:rsidP="00E45CCB" w:rsidRDefault="000A5755" w14:paraId="00C9027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omic Sans MS">
    <w:panose1 w:val="030F0702030302020204"/>
    <w:charset w:val="00"/>
    <w:family w:val="script"/>
    <w:pitch w:val="variable"/>
    <w:sig w:usb0="000006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7C53" w:rsidP="00F17C53" w:rsidRDefault="2FB218D1" w14:paraId="1C9ECFFC" w14:textId="4FB36367">
    <w:pPr>
      <w:pStyle w:val="Footer"/>
      <w:jc w:val="right"/>
    </w:pPr>
    <w:r w:rsidRPr="4477D19E" w:rsidR="4477D19E">
      <w:rPr>
        <w:b w:val="1"/>
        <w:bCs w:val="1"/>
        <w:i w:val="1"/>
        <w:iCs w:val="1"/>
        <w:color w:val="808080" w:themeColor="background1" w:themeTint="FF" w:themeShade="80"/>
      </w:rPr>
      <w:t>RDM_P016</w:t>
    </w:r>
    <w:r>
      <w:tab/>
    </w:r>
    <w:r w:rsidRPr="4477D19E" w:rsidR="4477D19E">
      <w:rPr>
        <w:b w:val="1"/>
        <w:bCs w:val="1"/>
        <w:i w:val="1"/>
        <w:iCs w:val="1"/>
        <w:color w:val="808080" w:themeColor="background1" w:themeTint="FF" w:themeShade="80"/>
      </w:rPr>
      <w:t>Created: July 2024, Updated:  Review Due: June 2025</w:t>
    </w:r>
    <w:r>
      <w:tab/>
    </w:r>
    <w:r w:rsidRPr="4477D19E" w:rsidR="4477D19E">
      <w:rPr>
        <w:b w:val="1"/>
        <w:bCs w:val="1"/>
        <w:i w:val="1"/>
        <w:iCs w:val="1"/>
        <w:color w:val="808080" w:themeColor="background1" w:themeTint="FF" w:themeShade="80"/>
      </w:rPr>
      <w:t xml:space="preserve">Page </w:t>
    </w:r>
    <w:sdt>
      <w:sdtPr>
        <w:id w:val="1287625147"/>
        <w:docPartObj>
          <w:docPartGallery w:val="Page Numbers (Bottom of Page)"/>
          <w:docPartUnique/>
        </w:docPartObj>
        <w:rPr>
          <w:b w:val="1"/>
          <w:bCs w:val="1"/>
          <w:i w:val="1"/>
          <w:iCs w:val="1"/>
          <w:color w:val="808080" w:themeColor="background1" w:themeTint="FF" w:themeShade="80"/>
        </w:rPr>
      </w:sdtPr>
      <w:sdtContent>
        <w:r w:rsidRPr="4477D19E">
          <w:rPr>
            <w:b w:val="1"/>
            <w:bCs w:val="1"/>
            <w:i w:val="1"/>
            <w:iCs w:val="1"/>
            <w:color w:val="808080" w:themeColor="background1" w:themeTint="FF" w:themeShade="80"/>
          </w:rPr>
          <w:fldChar w:fldCharType="begin"/>
        </w:r>
        <w:r w:rsidRPr="4477D19E">
          <w:rPr>
            <w:b w:val="1"/>
            <w:bCs w:val="1"/>
            <w:i w:val="1"/>
            <w:iCs w:val="1"/>
            <w:color w:val="808080" w:themeColor="background1" w:themeTint="FF" w:themeShade="80"/>
          </w:rPr>
          <w:instrText xml:space="preserve"> PAGE   \* MERGEFORMAT </w:instrText>
        </w:r>
        <w:r w:rsidRPr="4477D19E">
          <w:rPr>
            <w:b w:val="1"/>
            <w:bCs w:val="1"/>
            <w:i w:val="1"/>
            <w:iCs w:val="1"/>
            <w:color w:val="808080" w:themeColor="background1" w:themeTint="FF" w:themeShade="80"/>
          </w:rPr>
          <w:fldChar w:fldCharType="separate"/>
        </w:r>
        <w:r w:rsidRPr="4477D19E" w:rsidR="4477D19E">
          <w:rPr>
            <w:b w:val="1"/>
            <w:bCs w:val="1"/>
            <w:i w:val="1"/>
            <w:iCs w:val="1"/>
            <w:color w:val="808080" w:themeColor="background1" w:themeTint="FF" w:themeShade="80"/>
          </w:rPr>
          <w:t>1</w:t>
        </w:r>
        <w:r w:rsidRPr="4477D19E">
          <w:rPr>
            <w:b w:val="1"/>
            <w:bCs w:val="1"/>
            <w:i w:val="1"/>
            <w:iCs w:val="1"/>
            <w:color w:val="808080" w:themeColor="background1" w:themeTint="FF" w:themeShade="80"/>
          </w:rPr>
          <w:fldChar w:fldCharType="end"/>
        </w:r>
      </w:sdtContent>
      <w:sdtEndPr>
        <w:rPr>
          <w:b w:val="1"/>
          <w:bCs w:val="1"/>
          <w:i w:val="1"/>
          <w:iCs w:val="1"/>
          <w:color w:val="808080" w:themeColor="background1" w:themeTint="FF" w:themeShade="80"/>
        </w:rPr>
      </w:sdtEndPr>
    </w:sdt>
  </w:p>
  <w:p w:rsidR="00F17C53" w:rsidRDefault="00F17C53" w14:paraId="1B34819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5755" w:rsidP="00E45CCB" w:rsidRDefault="000A5755" w14:paraId="150474E6" w14:textId="77777777">
      <w:pPr>
        <w:spacing w:after="0" w:line="240" w:lineRule="auto"/>
      </w:pPr>
      <w:r>
        <w:separator/>
      </w:r>
    </w:p>
  </w:footnote>
  <w:footnote w:type="continuationSeparator" w:id="0">
    <w:p w:rsidR="000A5755" w:rsidP="00E45CCB" w:rsidRDefault="000A5755" w14:paraId="50FADFF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7B0BD8" w:rsidR="00AB106F" w:rsidP="00AB106F" w:rsidRDefault="00E45CCB" w14:paraId="7CF90DDD" w14:textId="77777777">
    <w:pPr>
      <w:pStyle w:val="Header"/>
      <w:rPr>
        <w:rFonts w:cstheme="minorHAnsi"/>
        <w:b/>
        <w:i/>
        <w:color w:val="808080" w:themeColor="background1" w:themeShade="80"/>
        <w:szCs w:val="16"/>
        <w:lang w:val="en-US"/>
      </w:rPr>
    </w:pPr>
    <w:r w:rsidRPr="00717DF9">
      <w:rPr>
        <w:rFonts w:ascii="Trebuchet MS" w:hAnsi="Trebuchet MS"/>
        <w:b/>
        <w:noProof/>
        <w:color w:val="002060"/>
        <w:sz w:val="24"/>
        <w:szCs w:val="24"/>
        <w:lang w:eastAsia="en-GB"/>
      </w:rPr>
      <w:drawing>
        <wp:anchor distT="0" distB="0" distL="114300" distR="114300" simplePos="0" relativeHeight="251658240" behindDoc="0" locked="0" layoutInCell="1" allowOverlap="1" wp14:anchorId="447ACC21" wp14:editId="35F5F3D1">
          <wp:simplePos x="0" y="0"/>
          <wp:positionH relativeFrom="column">
            <wp:posOffset>5048250</wp:posOffset>
          </wp:positionH>
          <wp:positionV relativeFrom="paragraph">
            <wp:posOffset>-230505</wp:posOffset>
          </wp:positionV>
          <wp:extent cx="1265555" cy="694055"/>
          <wp:effectExtent l="0" t="0" r="0" b="0"/>
          <wp:wrapThrough wrapText="bothSides">
            <wp:wrapPolygon edited="0">
              <wp:start x="0" y="0"/>
              <wp:lineTo x="0" y="20750"/>
              <wp:lineTo x="21134" y="20750"/>
              <wp:lineTo x="2113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1265555" cy="694055"/>
                  </a:xfrm>
                  <a:prstGeom prst="rect">
                    <a:avLst/>
                  </a:prstGeom>
                </pic:spPr>
              </pic:pic>
            </a:graphicData>
          </a:graphic>
          <wp14:sizeRelH relativeFrom="page">
            <wp14:pctWidth>0</wp14:pctWidth>
          </wp14:sizeRelH>
          <wp14:sizeRelV relativeFrom="page">
            <wp14:pctHeight>0</wp14:pctHeight>
          </wp14:sizeRelV>
        </wp:anchor>
      </w:drawing>
    </w:r>
    <w:r w:rsidR="00AB106F">
      <w:rPr>
        <w:rFonts w:cstheme="minorHAnsi"/>
        <w:b/>
        <w:i/>
        <w:color w:val="808080" w:themeColor="background1" w:themeShade="80"/>
        <w:szCs w:val="16"/>
        <w:lang w:val="en-US"/>
      </w:rPr>
      <w:t xml:space="preserve">RDM: </w:t>
    </w:r>
    <w:r w:rsidRPr="007B0BD8" w:rsidR="00AB106F">
      <w:rPr>
        <w:rFonts w:cstheme="minorHAnsi"/>
        <w:b/>
        <w:i/>
        <w:color w:val="808080" w:themeColor="background1" w:themeShade="80"/>
        <w:szCs w:val="16"/>
        <w:lang w:val="en-US"/>
      </w:rPr>
      <w:t>Rossendale Drum Majorettes (founded 18/05/2018)</w:t>
    </w:r>
  </w:p>
  <w:p w:rsidRPr="00717DF9" w:rsidR="00E45CCB" w:rsidRDefault="00E45CCB" w14:paraId="7995DAEE" w14:textId="77777777">
    <w:pPr>
      <w:pStyle w:val="Header"/>
      <w:rPr>
        <w:rFonts w:ascii="Trebuchet MS" w:hAnsi="Trebuchet MS"/>
        <w:b/>
        <w:color w:val="002060"/>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8">
    <w:nsid w:val="24411c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662fa4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773ca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27065e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e5b54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bdcbe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0297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575394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554e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a283a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caa5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ec54a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5ff5d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08831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94aef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4195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4299c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83dd6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462c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5d6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b3717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19673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cb746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6425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d2380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45FA4288"/>
    <w:multiLevelType w:val="hybridMultilevel"/>
    <w:tmpl w:val="A790ACC6"/>
    <w:lvl w:ilvl="0" w:tplc="6324E638">
      <w:numFmt w:val="bullet"/>
      <w:lvlText w:val=""/>
      <w:lvlJc w:val="left"/>
      <w:pPr>
        <w:ind w:left="720" w:hanging="360"/>
      </w:pPr>
      <w:rPr>
        <w:rFonts w:hint="default" w:ascii="Symbol" w:hAnsi="Symbo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8F10599"/>
    <w:multiLevelType w:val="hybridMultilevel"/>
    <w:tmpl w:val="C5F00492"/>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5CD48C5"/>
    <w:multiLevelType w:val="hybridMultilevel"/>
    <w:tmpl w:val="FFFFFFFF"/>
    <w:lvl w:ilvl="0" w:tplc="65A4D7CC">
      <w:start w:val="1"/>
      <w:numFmt w:val="decimal"/>
      <w:lvlText w:val="%1."/>
      <w:lvlJc w:val="left"/>
      <w:pPr>
        <w:ind w:left="720" w:hanging="360"/>
      </w:pPr>
    </w:lvl>
    <w:lvl w:ilvl="1" w:tplc="57D4C43E">
      <w:start w:val="1"/>
      <w:numFmt w:val="lowerLetter"/>
      <w:lvlText w:val="%2."/>
      <w:lvlJc w:val="left"/>
      <w:pPr>
        <w:ind w:left="1440" w:hanging="360"/>
      </w:pPr>
    </w:lvl>
    <w:lvl w:ilvl="2" w:tplc="02BC227C">
      <w:start w:val="1"/>
      <w:numFmt w:val="lowerRoman"/>
      <w:lvlText w:val="%3."/>
      <w:lvlJc w:val="right"/>
      <w:pPr>
        <w:ind w:left="2160" w:hanging="180"/>
      </w:pPr>
    </w:lvl>
    <w:lvl w:ilvl="3" w:tplc="798212DC">
      <w:start w:val="1"/>
      <w:numFmt w:val="decimal"/>
      <w:lvlText w:val="%4."/>
      <w:lvlJc w:val="left"/>
      <w:pPr>
        <w:ind w:left="2880" w:hanging="360"/>
      </w:pPr>
    </w:lvl>
    <w:lvl w:ilvl="4" w:tplc="F4EC86BE">
      <w:start w:val="1"/>
      <w:numFmt w:val="lowerLetter"/>
      <w:lvlText w:val="%5."/>
      <w:lvlJc w:val="left"/>
      <w:pPr>
        <w:ind w:left="3600" w:hanging="360"/>
      </w:pPr>
    </w:lvl>
    <w:lvl w:ilvl="5" w:tplc="9CBE9E94">
      <w:start w:val="1"/>
      <w:numFmt w:val="lowerRoman"/>
      <w:lvlText w:val="%6."/>
      <w:lvlJc w:val="right"/>
      <w:pPr>
        <w:ind w:left="4320" w:hanging="180"/>
      </w:pPr>
    </w:lvl>
    <w:lvl w:ilvl="6" w:tplc="1B9CAB3A">
      <w:start w:val="1"/>
      <w:numFmt w:val="decimal"/>
      <w:lvlText w:val="%7."/>
      <w:lvlJc w:val="left"/>
      <w:pPr>
        <w:ind w:left="5040" w:hanging="360"/>
      </w:pPr>
    </w:lvl>
    <w:lvl w:ilvl="7" w:tplc="764833FC">
      <w:start w:val="1"/>
      <w:numFmt w:val="lowerLetter"/>
      <w:lvlText w:val="%8."/>
      <w:lvlJc w:val="left"/>
      <w:pPr>
        <w:ind w:left="5760" w:hanging="360"/>
      </w:pPr>
    </w:lvl>
    <w:lvl w:ilvl="8" w:tplc="C5CE1F92">
      <w:start w:val="1"/>
      <w:numFmt w:val="lowerRoman"/>
      <w:lvlText w:val="%9."/>
      <w:lvlJc w:val="right"/>
      <w:pPr>
        <w:ind w:left="6480" w:hanging="180"/>
      </w:pPr>
    </w:lvl>
  </w:abstractNum>
  <w:abstractNum w:abstractNumId="3" w15:restartNumberingAfterBreak="0">
    <w:nsid w:val="675BEC23"/>
    <w:multiLevelType w:val="hybridMultilevel"/>
    <w:tmpl w:val="FFFFFFFF"/>
    <w:lvl w:ilvl="0" w:tplc="B7AA8B1A">
      <w:start w:val="1"/>
      <w:numFmt w:val="bullet"/>
      <w:lvlText w:val=""/>
      <w:lvlJc w:val="left"/>
      <w:pPr>
        <w:ind w:left="720" w:hanging="360"/>
      </w:pPr>
      <w:rPr>
        <w:rFonts w:hint="default" w:ascii="Symbol" w:hAnsi="Symbol"/>
      </w:rPr>
    </w:lvl>
    <w:lvl w:ilvl="1" w:tplc="CA8C0F5E">
      <w:start w:val="1"/>
      <w:numFmt w:val="bullet"/>
      <w:lvlText w:val="o"/>
      <w:lvlJc w:val="left"/>
      <w:pPr>
        <w:ind w:left="1440" w:hanging="360"/>
      </w:pPr>
      <w:rPr>
        <w:rFonts w:hint="default" w:ascii="Courier New" w:hAnsi="Courier New"/>
      </w:rPr>
    </w:lvl>
    <w:lvl w:ilvl="2" w:tplc="0FBAA982">
      <w:start w:val="1"/>
      <w:numFmt w:val="bullet"/>
      <w:lvlText w:val=""/>
      <w:lvlJc w:val="left"/>
      <w:pPr>
        <w:ind w:left="2160" w:hanging="360"/>
      </w:pPr>
      <w:rPr>
        <w:rFonts w:hint="default" w:ascii="Wingdings" w:hAnsi="Wingdings"/>
      </w:rPr>
    </w:lvl>
    <w:lvl w:ilvl="3" w:tplc="5B181DB2">
      <w:start w:val="1"/>
      <w:numFmt w:val="bullet"/>
      <w:lvlText w:val=""/>
      <w:lvlJc w:val="left"/>
      <w:pPr>
        <w:ind w:left="2880" w:hanging="360"/>
      </w:pPr>
      <w:rPr>
        <w:rFonts w:hint="default" w:ascii="Symbol" w:hAnsi="Symbol"/>
      </w:rPr>
    </w:lvl>
    <w:lvl w:ilvl="4" w:tplc="7C44DC96">
      <w:start w:val="1"/>
      <w:numFmt w:val="bullet"/>
      <w:lvlText w:val="o"/>
      <w:lvlJc w:val="left"/>
      <w:pPr>
        <w:ind w:left="3600" w:hanging="360"/>
      </w:pPr>
      <w:rPr>
        <w:rFonts w:hint="default" w:ascii="Courier New" w:hAnsi="Courier New"/>
      </w:rPr>
    </w:lvl>
    <w:lvl w:ilvl="5" w:tplc="E404227C">
      <w:start w:val="1"/>
      <w:numFmt w:val="bullet"/>
      <w:lvlText w:val=""/>
      <w:lvlJc w:val="left"/>
      <w:pPr>
        <w:ind w:left="4320" w:hanging="360"/>
      </w:pPr>
      <w:rPr>
        <w:rFonts w:hint="default" w:ascii="Wingdings" w:hAnsi="Wingdings"/>
      </w:rPr>
    </w:lvl>
    <w:lvl w:ilvl="6" w:tplc="485433F8">
      <w:start w:val="1"/>
      <w:numFmt w:val="bullet"/>
      <w:lvlText w:val=""/>
      <w:lvlJc w:val="left"/>
      <w:pPr>
        <w:ind w:left="5040" w:hanging="360"/>
      </w:pPr>
      <w:rPr>
        <w:rFonts w:hint="default" w:ascii="Symbol" w:hAnsi="Symbol"/>
      </w:rPr>
    </w:lvl>
    <w:lvl w:ilvl="7" w:tplc="2318AF94">
      <w:start w:val="1"/>
      <w:numFmt w:val="bullet"/>
      <w:lvlText w:val="o"/>
      <w:lvlJc w:val="left"/>
      <w:pPr>
        <w:ind w:left="5760" w:hanging="360"/>
      </w:pPr>
      <w:rPr>
        <w:rFonts w:hint="default" w:ascii="Courier New" w:hAnsi="Courier New"/>
      </w:rPr>
    </w:lvl>
    <w:lvl w:ilvl="8" w:tplc="41140232">
      <w:start w:val="1"/>
      <w:numFmt w:val="bullet"/>
      <w:lvlText w:val=""/>
      <w:lvlJc w:val="left"/>
      <w:pPr>
        <w:ind w:left="6480" w:hanging="360"/>
      </w:pPr>
      <w:rPr>
        <w:rFonts w:hint="default" w:ascii="Wingdings" w:hAnsi="Wingdings"/>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 w16cid:durableId="1258716117">
    <w:abstractNumId w:val="3"/>
  </w:num>
  <w:num w:numId="2" w16cid:durableId="1306281314">
    <w:abstractNumId w:val="2"/>
  </w:num>
  <w:num w:numId="3" w16cid:durableId="1814787624">
    <w:abstractNumId w:val="0"/>
  </w:num>
  <w:num w:numId="4" w16cid:durableId="475149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CB"/>
    <w:rsid w:val="000A5755"/>
    <w:rsid w:val="000C1C2C"/>
    <w:rsid w:val="00130C47"/>
    <w:rsid w:val="00141AFB"/>
    <w:rsid w:val="001904BA"/>
    <w:rsid w:val="001F5A0E"/>
    <w:rsid w:val="0020680E"/>
    <w:rsid w:val="00213BA5"/>
    <w:rsid w:val="00215E18"/>
    <w:rsid w:val="002E515D"/>
    <w:rsid w:val="00310E27"/>
    <w:rsid w:val="00380107"/>
    <w:rsid w:val="003B5B61"/>
    <w:rsid w:val="004D0644"/>
    <w:rsid w:val="005075B3"/>
    <w:rsid w:val="00557E61"/>
    <w:rsid w:val="00686629"/>
    <w:rsid w:val="00717DF9"/>
    <w:rsid w:val="00750675"/>
    <w:rsid w:val="008A7C1D"/>
    <w:rsid w:val="008D7D16"/>
    <w:rsid w:val="009144F6"/>
    <w:rsid w:val="00961114"/>
    <w:rsid w:val="00A0651F"/>
    <w:rsid w:val="00AB106F"/>
    <w:rsid w:val="00AF5653"/>
    <w:rsid w:val="00B71126"/>
    <w:rsid w:val="00C77B7E"/>
    <w:rsid w:val="00C86FA0"/>
    <w:rsid w:val="00CF6656"/>
    <w:rsid w:val="00D32C80"/>
    <w:rsid w:val="00DB52AC"/>
    <w:rsid w:val="00E45CCB"/>
    <w:rsid w:val="00EC48D8"/>
    <w:rsid w:val="00F17C53"/>
    <w:rsid w:val="0A7D0EF4"/>
    <w:rsid w:val="0BBCB390"/>
    <w:rsid w:val="203D815A"/>
    <w:rsid w:val="2C80EEDB"/>
    <w:rsid w:val="2FB218D1"/>
    <w:rsid w:val="4477D19E"/>
    <w:rsid w:val="75C0A9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D44D5"/>
  <w15:chartTrackingRefBased/>
  <w15:docId w15:val="{89ADBC2B-D3CE-41E5-BC49-920125CD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B106F"/>
  </w:style>
  <w:style w:type="paragraph" w:styleId="Heading1">
    <w:name w:val="heading 1"/>
    <w:basedOn w:val="Normal"/>
    <w:next w:val="Normal"/>
    <w:link w:val="Heading1Char"/>
    <w:uiPriority w:val="9"/>
    <w:qFormat/>
    <w:rsid w:val="00F17C53"/>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7C53"/>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E45CCB"/>
    <w:pPr>
      <w:autoSpaceDE w:val="0"/>
      <w:autoSpaceDN w:val="0"/>
      <w:adjustRightInd w:val="0"/>
      <w:spacing w:after="0" w:line="240" w:lineRule="auto"/>
    </w:pPr>
    <w:rPr>
      <w:rFonts w:ascii="Comic Sans MS" w:hAnsi="Comic Sans MS" w:cs="Comic Sans MS"/>
      <w:color w:val="000000"/>
      <w:sz w:val="24"/>
      <w:szCs w:val="24"/>
    </w:rPr>
  </w:style>
  <w:style w:type="paragraph" w:styleId="Header">
    <w:name w:val="header"/>
    <w:basedOn w:val="Normal"/>
    <w:link w:val="HeaderChar"/>
    <w:uiPriority w:val="99"/>
    <w:unhideWhenUsed/>
    <w:rsid w:val="00E45CCB"/>
    <w:pPr>
      <w:tabs>
        <w:tab w:val="center" w:pos="4513"/>
        <w:tab w:val="right" w:pos="9026"/>
      </w:tabs>
      <w:spacing w:after="0" w:line="240" w:lineRule="auto"/>
    </w:pPr>
  </w:style>
  <w:style w:type="character" w:styleId="HeaderChar" w:customStyle="1">
    <w:name w:val="Header Char"/>
    <w:basedOn w:val="DefaultParagraphFont"/>
    <w:link w:val="Header"/>
    <w:uiPriority w:val="99"/>
    <w:rsid w:val="00E45CCB"/>
  </w:style>
  <w:style w:type="paragraph" w:styleId="Footer">
    <w:name w:val="footer"/>
    <w:basedOn w:val="Normal"/>
    <w:link w:val="FooterChar"/>
    <w:uiPriority w:val="99"/>
    <w:unhideWhenUsed/>
    <w:rsid w:val="00E45CCB"/>
    <w:pPr>
      <w:tabs>
        <w:tab w:val="center" w:pos="4513"/>
        <w:tab w:val="right" w:pos="9026"/>
      </w:tabs>
      <w:spacing w:after="0" w:line="240" w:lineRule="auto"/>
    </w:pPr>
  </w:style>
  <w:style w:type="character" w:styleId="FooterChar" w:customStyle="1">
    <w:name w:val="Footer Char"/>
    <w:basedOn w:val="DefaultParagraphFont"/>
    <w:link w:val="Footer"/>
    <w:uiPriority w:val="99"/>
    <w:rsid w:val="00E45CCB"/>
  </w:style>
  <w:style w:type="table" w:styleId="TableGrid">
    <w:name w:val="Table Grid"/>
    <w:basedOn w:val="TableNormal"/>
    <w:uiPriority w:val="39"/>
    <w:rsid w:val="0075067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F17C53"/>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F17C53"/>
    <w:rPr>
      <w:rFonts w:asciiTheme="majorHAnsi" w:hAnsiTheme="majorHAnsi" w:eastAsiaTheme="majorEastAsia" w:cstheme="majorBidi"/>
      <w:color w:val="2E74B5" w:themeColor="accent1" w:themeShade="BF"/>
      <w:sz w:val="26"/>
      <w:szCs w:val="26"/>
    </w:rPr>
  </w:style>
  <w:style w:type="paragraph" w:styleId="NoSpacing">
    <w:name w:val="No Spacing"/>
    <w:uiPriority w:val="1"/>
    <w:qFormat/>
    <w:rsid w:val="00F17C53"/>
    <w:pPr>
      <w:spacing w:after="0" w:line="240" w:lineRule="auto"/>
    </w:pPr>
  </w:style>
  <w:style w:type="paragraph" w:styleId="ListParagraph">
    <w:name w:val="List Paragraph"/>
    <w:basedOn w:val="Normal"/>
    <w:uiPriority w:val="34"/>
    <w:qFormat/>
    <w:pPr>
      <w:ind w:left="720"/>
      <w:contextualSpacing/>
    </w:pPr>
  </w:style>
  <w:style w:type="paragraph" w:styleId="Policybodytext" w:customStyle="true">
    <w:name w:val="Policy body text"/>
    <w:basedOn w:val="Normal"/>
    <w:link w:val="PolicybodytextChar"/>
    <w:rsid w:val="4477D19E"/>
    <w:rPr>
      <w:rFonts w:ascii="Arial" w:hAnsi="Arial" w:eastAsia="Times New Roman" w:cs="Times New Roman"/>
      <w:sz w:val="24"/>
      <w:szCs w:val="24"/>
    </w:rPr>
    <w:pPr>
      <w:spacing w:before="120" w:after="120"/>
      <w:jc w:val="both"/>
    </w:pPr>
  </w:style>
  <w:style w:type="character" w:styleId="PolicybodytextChar" w:customStyle="true">
    <w:name w:val="Policy body text Char"/>
    <w:basedOn w:val="DefaultParagraphFont"/>
    <w:link w:val="Policybodytext"/>
    <w:rsid w:val="4477D19E"/>
    <w:rPr>
      <w:rFonts w:ascii="Arial" w:hAnsi="Arial"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14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B9E5B-106D-42AE-8813-BE0D5C29E13D}">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Simon Creasey</dc:creator>
  <keywords/>
  <dc:description/>
  <lastModifiedBy>Emma Mainwaring</lastModifiedBy>
  <revision>6</revision>
  <dcterms:created xsi:type="dcterms:W3CDTF">2024-07-09T21:12:00.0000000Z</dcterms:created>
  <dcterms:modified xsi:type="dcterms:W3CDTF">2025-01-17T09:56:21.3991752Z</dcterms:modified>
</coreProperties>
</file>